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42" w:rsidRPr="00697945" w:rsidRDefault="00276342" w:rsidP="0027634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Toc143681526"/>
      <w:r w:rsidRPr="00697945">
        <w:rPr>
          <w:rFonts w:ascii="Arial" w:hAnsi="Arial" w:cs="Arial"/>
          <w:sz w:val="24"/>
          <w:szCs w:val="24"/>
        </w:rPr>
        <w:t xml:space="preserve">ДЕПАРТАМЕНТ ОБРАЗОВАНИЯ И НАУКИ ТЮМЕНСКОЙ ОБЛАСТИ </w:t>
      </w:r>
    </w:p>
    <w:p w:rsidR="00276342" w:rsidRPr="00697945" w:rsidRDefault="00276342" w:rsidP="0027634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t xml:space="preserve">ГОСУДАРСТВЕННОЕ АВТОНОМНОЕ ПРОФЕССИОНАЛЬНОЕ ОБРАЗОВАТЕЛЬНОЕ УЧРЕЖДЕНИЕ ТЮМЕНСКОЙ ОБЛАСТИ </w:t>
      </w:r>
    </w:p>
    <w:p w:rsidR="00276342" w:rsidRPr="00697945" w:rsidRDefault="00276342" w:rsidP="0027634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276342" w:rsidRPr="00697945" w:rsidRDefault="00276342" w:rsidP="00276342">
      <w:pPr>
        <w:keepNext/>
        <w:spacing w:before="240" w:after="60" w:line="240" w:lineRule="auto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276342" w:rsidRPr="00697945" w:rsidRDefault="00276342" w:rsidP="00276342">
      <w:pPr>
        <w:keepNext/>
        <w:spacing w:before="240" w:after="60" w:line="240" w:lineRule="auto"/>
        <w:jc w:val="right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697945">
        <w:rPr>
          <w:rFonts w:ascii="Arial" w:hAnsi="Arial" w:cs="Arial"/>
          <w:b/>
          <w:bCs/>
          <w:kern w:val="32"/>
          <w:sz w:val="24"/>
          <w:szCs w:val="24"/>
        </w:rPr>
        <w:t xml:space="preserve">Приложение </w:t>
      </w:r>
      <w:bookmarkEnd w:id="0"/>
      <w:r w:rsidR="002072C3">
        <w:rPr>
          <w:rFonts w:ascii="Arial" w:hAnsi="Arial" w:cs="Arial"/>
          <w:b/>
          <w:bCs/>
          <w:kern w:val="32"/>
          <w:sz w:val="24"/>
          <w:szCs w:val="24"/>
        </w:rPr>
        <w:t>1.16</w:t>
      </w:r>
      <w:r w:rsidR="004B5264">
        <w:rPr>
          <w:rFonts w:ascii="Arial" w:hAnsi="Arial" w:cs="Arial"/>
          <w:b/>
          <w:bCs/>
          <w:kern w:val="32"/>
          <w:sz w:val="24"/>
          <w:szCs w:val="24"/>
        </w:rPr>
        <w:t>.</w:t>
      </w:r>
    </w:p>
    <w:p w:rsidR="00276342" w:rsidRPr="00697945" w:rsidRDefault="002072C3" w:rsidP="00276342">
      <w:pPr>
        <w:spacing w:after="0" w:line="360" w:lineRule="auto"/>
        <w:jc w:val="right"/>
        <w:rPr>
          <w:rFonts w:ascii="Arial" w:hAnsi="Arial" w:cs="Arial"/>
          <w:b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к О</w:t>
      </w:r>
      <w:r w:rsidR="00276342" w:rsidRPr="00697945">
        <w:rPr>
          <w:rFonts w:ascii="Arial" w:hAnsi="Arial" w:cs="Arial"/>
          <w:b/>
          <w:color w:val="0D0D0D"/>
          <w:sz w:val="24"/>
          <w:szCs w:val="24"/>
        </w:rPr>
        <w:t>ОП</w:t>
      </w:r>
      <w:r>
        <w:rPr>
          <w:rFonts w:ascii="Arial" w:hAnsi="Arial" w:cs="Arial"/>
          <w:b/>
          <w:color w:val="0D0D0D"/>
          <w:sz w:val="24"/>
          <w:szCs w:val="24"/>
        </w:rPr>
        <w:t xml:space="preserve"> СПО</w:t>
      </w:r>
      <w:r w:rsidR="00276342" w:rsidRPr="00697945">
        <w:rPr>
          <w:rFonts w:ascii="Arial" w:hAnsi="Arial" w:cs="Arial"/>
          <w:b/>
          <w:color w:val="0D0D0D"/>
          <w:sz w:val="24"/>
          <w:szCs w:val="24"/>
        </w:rPr>
        <w:t xml:space="preserve"> по специальности</w:t>
      </w:r>
    </w:p>
    <w:p w:rsidR="00276342" w:rsidRPr="00697945" w:rsidRDefault="00276342" w:rsidP="00276342">
      <w:pPr>
        <w:jc w:val="right"/>
        <w:rPr>
          <w:rFonts w:ascii="Arial" w:hAnsi="Arial" w:cs="Arial"/>
          <w:b/>
          <w:i/>
          <w:color w:val="0D0D0D"/>
          <w:sz w:val="24"/>
          <w:szCs w:val="24"/>
        </w:rPr>
      </w:pPr>
      <w:r w:rsidRPr="00697945">
        <w:rPr>
          <w:rFonts w:ascii="Arial" w:hAnsi="Arial" w:cs="Arial"/>
          <w:b/>
          <w:color w:val="0D0D0D"/>
          <w:sz w:val="24"/>
          <w:szCs w:val="24"/>
        </w:rPr>
        <w:t>49.02.01 Физическая культура</w:t>
      </w: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bookmarkStart w:id="1" w:name="_Toc143681527"/>
      <w:r w:rsidRPr="00697945">
        <w:rPr>
          <w:rFonts w:ascii="Arial" w:hAnsi="Arial" w:cs="Arial"/>
          <w:b/>
          <w:bCs/>
          <w:kern w:val="32"/>
          <w:sz w:val="24"/>
          <w:szCs w:val="24"/>
        </w:rPr>
        <w:t>РАБОЧАЯ ПРОГРАММА УЧЕБНОЙ ДИСЦИПЛИНЫ</w:t>
      </w:r>
      <w:bookmarkEnd w:id="1"/>
    </w:p>
    <w:p w:rsidR="00276342" w:rsidRPr="00697945" w:rsidRDefault="00276342" w:rsidP="00276342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bCs/>
          <w:i/>
          <w:kern w:val="32"/>
          <w:sz w:val="24"/>
          <w:szCs w:val="24"/>
        </w:rPr>
      </w:pPr>
      <w:bookmarkStart w:id="2" w:name="_Toc143681528"/>
      <w:r w:rsidRPr="00697945">
        <w:rPr>
          <w:rFonts w:ascii="Arial" w:hAnsi="Arial" w:cs="Arial"/>
          <w:b/>
          <w:bCs/>
          <w:i/>
          <w:kern w:val="32"/>
          <w:sz w:val="24"/>
          <w:szCs w:val="24"/>
        </w:rPr>
        <w:t>«</w:t>
      </w:r>
      <w:r w:rsidRPr="00697945">
        <w:rPr>
          <w:rFonts w:ascii="Arial" w:hAnsi="Arial" w:cs="Arial"/>
          <w:b/>
          <w:bCs/>
          <w:kern w:val="32"/>
          <w:sz w:val="24"/>
          <w:szCs w:val="24"/>
        </w:rPr>
        <w:t>ОП</w:t>
      </w:r>
      <w:r w:rsidR="006E1FDE">
        <w:rPr>
          <w:rFonts w:ascii="Arial" w:hAnsi="Arial" w:cs="Arial"/>
          <w:b/>
          <w:bCs/>
          <w:kern w:val="32"/>
          <w:sz w:val="24"/>
          <w:szCs w:val="24"/>
        </w:rPr>
        <w:t>Ц</w:t>
      </w:r>
      <w:r w:rsidRPr="00697945">
        <w:rPr>
          <w:rFonts w:ascii="Arial" w:hAnsi="Arial" w:cs="Arial"/>
          <w:b/>
          <w:bCs/>
          <w:kern w:val="32"/>
          <w:sz w:val="24"/>
          <w:szCs w:val="24"/>
        </w:rPr>
        <w:t>.09 АНАТОМИЯ И ФИЗИОЛОГИЯ ЧЕЛОВЕКА</w:t>
      </w:r>
      <w:r w:rsidRPr="00697945">
        <w:rPr>
          <w:rFonts w:ascii="Arial" w:hAnsi="Arial" w:cs="Arial"/>
          <w:b/>
          <w:bCs/>
          <w:i/>
          <w:kern w:val="32"/>
          <w:sz w:val="24"/>
          <w:szCs w:val="24"/>
        </w:rPr>
        <w:t>»</w:t>
      </w:r>
      <w:bookmarkEnd w:id="2"/>
    </w:p>
    <w:p w:rsidR="00276342" w:rsidRPr="00697945" w:rsidRDefault="00276342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color w:val="0D0D0D"/>
          <w:sz w:val="24"/>
          <w:szCs w:val="24"/>
        </w:rPr>
      </w:pPr>
    </w:p>
    <w:p w:rsidR="00276342" w:rsidRPr="00697945" w:rsidRDefault="006E1FDE" w:rsidP="00276342">
      <w:pPr>
        <w:jc w:val="center"/>
        <w:rPr>
          <w:rFonts w:ascii="Arial" w:hAnsi="Arial" w:cs="Arial"/>
          <w:b/>
          <w:i/>
          <w:color w:val="0D0D0D"/>
          <w:sz w:val="24"/>
          <w:szCs w:val="24"/>
          <w:vertAlign w:val="superscript"/>
        </w:rPr>
      </w:pPr>
      <w:r>
        <w:rPr>
          <w:rFonts w:ascii="Arial" w:hAnsi="Arial" w:cs="Arial"/>
          <w:b/>
          <w:bCs/>
          <w:color w:val="0D0D0D"/>
          <w:sz w:val="24"/>
          <w:szCs w:val="24"/>
        </w:rPr>
        <w:t>2025</w:t>
      </w:r>
      <w:r w:rsidR="00276342" w:rsidRPr="00697945">
        <w:rPr>
          <w:rFonts w:ascii="Arial" w:hAnsi="Arial" w:cs="Arial"/>
          <w:b/>
          <w:bCs/>
          <w:color w:val="0D0D0D"/>
          <w:sz w:val="24"/>
          <w:szCs w:val="24"/>
        </w:rPr>
        <w:t xml:space="preserve"> г.</w:t>
      </w:r>
      <w:r w:rsidR="00276342" w:rsidRPr="00697945">
        <w:rPr>
          <w:rFonts w:ascii="Arial" w:hAnsi="Arial" w:cs="Arial"/>
          <w:b/>
          <w:bCs/>
          <w:i/>
          <w:color w:val="0D0D0D"/>
          <w:sz w:val="24"/>
          <w:szCs w:val="24"/>
        </w:rPr>
        <w:br w:type="page"/>
      </w:r>
    </w:p>
    <w:p w:rsidR="00276342" w:rsidRPr="00697945" w:rsidRDefault="00276342" w:rsidP="00276342">
      <w:pPr>
        <w:spacing w:after="0"/>
        <w:ind w:firstLine="709"/>
        <w:jc w:val="both"/>
        <w:rPr>
          <w:rFonts w:ascii="Arial" w:hAnsi="Arial" w:cs="Arial"/>
          <w:bCs/>
          <w:kern w:val="32"/>
          <w:sz w:val="24"/>
          <w:szCs w:val="24"/>
        </w:rPr>
      </w:pPr>
      <w:r w:rsidRPr="00697945">
        <w:rPr>
          <w:rFonts w:ascii="Arial" w:hAnsi="Arial" w:cs="Arial"/>
          <w:bCs/>
          <w:sz w:val="24"/>
          <w:szCs w:val="24"/>
        </w:rPr>
        <w:lastRenderedPageBreak/>
        <w:t xml:space="preserve">    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49.02.01 Физическая культура, утвержденного Приказом Минпросвещения России от 11 ноября 2022 г. N 968, примерной программой ОП</w:t>
      </w:r>
      <w:r w:rsidR="006E1FDE">
        <w:rPr>
          <w:rFonts w:ascii="Arial" w:hAnsi="Arial" w:cs="Arial"/>
          <w:bCs/>
          <w:sz w:val="24"/>
          <w:szCs w:val="24"/>
        </w:rPr>
        <w:t>Ц</w:t>
      </w:r>
      <w:r w:rsidRPr="00697945">
        <w:rPr>
          <w:rFonts w:ascii="Arial" w:hAnsi="Arial" w:cs="Arial"/>
          <w:bCs/>
          <w:sz w:val="24"/>
          <w:szCs w:val="24"/>
        </w:rPr>
        <w:t>.09 Анатомия и физиология человека</w:t>
      </w:r>
      <w:r w:rsidRPr="00697945">
        <w:rPr>
          <w:rFonts w:ascii="Arial" w:hAnsi="Arial" w:cs="Arial"/>
          <w:bCs/>
          <w:kern w:val="32"/>
          <w:sz w:val="24"/>
          <w:szCs w:val="24"/>
        </w:rPr>
        <w:t>.</w:t>
      </w:r>
    </w:p>
    <w:p w:rsidR="00276342" w:rsidRPr="00697945" w:rsidRDefault="00276342" w:rsidP="00276342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276342" w:rsidRPr="00697945" w:rsidRDefault="00276342" w:rsidP="00276342">
      <w:pPr>
        <w:jc w:val="both"/>
        <w:rPr>
          <w:rFonts w:ascii="Arial" w:hAnsi="Arial" w:cs="Arial"/>
          <w:sz w:val="24"/>
          <w:szCs w:val="24"/>
        </w:rPr>
      </w:pPr>
      <w:r w:rsidRPr="002072C3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697945">
        <w:rPr>
          <w:rFonts w:ascii="Arial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 </w:t>
      </w:r>
    </w:p>
    <w:p w:rsidR="00276342" w:rsidRPr="00697945" w:rsidRDefault="00276342" w:rsidP="00276342">
      <w:pPr>
        <w:jc w:val="both"/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  <w:r w:rsidRPr="002072C3">
        <w:rPr>
          <w:rFonts w:ascii="Arial" w:hAnsi="Arial" w:cs="Arial"/>
          <w:b/>
          <w:sz w:val="24"/>
          <w:szCs w:val="24"/>
        </w:rPr>
        <w:t>Разработчики:</w:t>
      </w:r>
      <w:r w:rsidRPr="00697945">
        <w:rPr>
          <w:rFonts w:ascii="Arial" w:hAnsi="Arial" w:cs="Arial"/>
          <w:sz w:val="24"/>
          <w:szCs w:val="24"/>
        </w:rPr>
        <w:t xml:space="preserve"> Пономарева Л.Г., высшая квалификационная категория</w:t>
      </w: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8F6C25" w:rsidRPr="00967237" w:rsidRDefault="008F6C25" w:rsidP="008F6C25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>Аннотация рабочей программы</w:t>
      </w:r>
    </w:p>
    <w:p w:rsidR="008F6C25" w:rsidRDefault="008F6C25" w:rsidP="008F6C25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697945">
        <w:rPr>
          <w:rFonts w:ascii="Arial" w:hAnsi="Arial" w:cs="Arial"/>
          <w:bCs/>
          <w:sz w:val="24"/>
          <w:szCs w:val="24"/>
        </w:rPr>
        <w:t>ОП</w:t>
      </w:r>
      <w:r w:rsidR="006E1FDE">
        <w:rPr>
          <w:rFonts w:ascii="Arial" w:hAnsi="Arial" w:cs="Arial"/>
          <w:bCs/>
          <w:sz w:val="24"/>
          <w:szCs w:val="24"/>
        </w:rPr>
        <w:t>Ц</w:t>
      </w:r>
      <w:r w:rsidRPr="00697945">
        <w:rPr>
          <w:rFonts w:ascii="Arial" w:hAnsi="Arial" w:cs="Arial"/>
          <w:bCs/>
          <w:sz w:val="24"/>
          <w:szCs w:val="24"/>
        </w:rPr>
        <w:t>.09 Анатомия и физиология человека</w:t>
      </w:r>
      <w:r w:rsidRPr="00395967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8F6C25" w:rsidRPr="00395967" w:rsidRDefault="008F6C25" w:rsidP="008F6C25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1.</w:t>
      </w:r>
      <w:r w:rsidRPr="00395967">
        <w:rPr>
          <w:rFonts w:ascii="Arial" w:eastAsia="Calibri" w:hAnsi="Arial" w:cs="Arial"/>
          <w:b/>
          <w:sz w:val="24"/>
          <w:szCs w:val="24"/>
        </w:rPr>
        <w:t xml:space="preserve">Нормативная база и УМК </w:t>
      </w:r>
    </w:p>
    <w:p w:rsidR="008F6C25" w:rsidRDefault="008F6C25" w:rsidP="008F6C25">
      <w:pPr>
        <w:pStyle w:val="a7"/>
        <w:spacing w:before="81" w:line="244" w:lineRule="auto"/>
        <w:ind w:left="235" w:right="139"/>
        <w:jc w:val="both"/>
        <w:rPr>
          <w:rFonts w:ascii="Arial" w:hAnsi="Arial" w:cs="Arial"/>
          <w:bCs/>
          <w:kern w:val="32"/>
        </w:rPr>
      </w:pPr>
      <w:r>
        <w:rPr>
          <w:rFonts w:ascii="Arial" w:eastAsia="Calibri" w:hAnsi="Arial" w:cs="Arial"/>
          <w:bCs/>
        </w:rPr>
        <w:t xml:space="preserve">           </w:t>
      </w:r>
      <w:r w:rsidRPr="00395967">
        <w:rPr>
          <w:rFonts w:ascii="Arial" w:eastAsia="Calibri" w:hAnsi="Arial" w:cs="Arial"/>
          <w:bCs/>
        </w:rPr>
        <w:t xml:space="preserve">Рабочая программа учебной дисциплины </w:t>
      </w:r>
      <w:r w:rsidRPr="00697945">
        <w:rPr>
          <w:rFonts w:ascii="Arial" w:hAnsi="Arial" w:cs="Arial"/>
          <w:bCs/>
        </w:rPr>
        <w:t>ОП</w:t>
      </w:r>
      <w:r w:rsidR="006E1FDE">
        <w:rPr>
          <w:rFonts w:ascii="Arial" w:hAnsi="Arial" w:cs="Arial"/>
          <w:bCs/>
        </w:rPr>
        <w:t>Ц</w:t>
      </w:r>
      <w:r w:rsidRPr="00697945">
        <w:rPr>
          <w:rFonts w:ascii="Arial" w:hAnsi="Arial" w:cs="Arial"/>
          <w:bCs/>
        </w:rPr>
        <w:t>.09 Анатомия и физиология человека</w:t>
      </w:r>
      <w:r>
        <w:rPr>
          <w:rFonts w:ascii="Arial" w:hAnsi="Arial" w:cs="Arial"/>
          <w:iCs/>
        </w:rPr>
        <w:t xml:space="preserve"> </w:t>
      </w:r>
      <w:r w:rsidRPr="00967237">
        <w:rPr>
          <w:rFonts w:ascii="Arial" w:eastAsia="Calibri" w:hAnsi="Arial" w:cs="Arial"/>
          <w:bCs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</w:t>
      </w:r>
      <w:r w:rsidRPr="00697945">
        <w:rPr>
          <w:rFonts w:ascii="Arial" w:hAnsi="Arial" w:cs="Arial"/>
          <w:bCs/>
        </w:rPr>
        <w:t>по специальности 49.02.01 Физическая культура, утвержденного Приказом Минпросвещения России от 11 ноября 2022 г. N 968, примерной программой ОП</w:t>
      </w:r>
      <w:r w:rsidR="006E1FDE">
        <w:rPr>
          <w:rFonts w:ascii="Arial" w:hAnsi="Arial" w:cs="Arial"/>
          <w:bCs/>
        </w:rPr>
        <w:t>Ц</w:t>
      </w:r>
      <w:r w:rsidRPr="00697945">
        <w:rPr>
          <w:rFonts w:ascii="Arial" w:hAnsi="Arial" w:cs="Arial"/>
          <w:bCs/>
        </w:rPr>
        <w:t>.09 Анатомия и физиология человека</w:t>
      </w:r>
      <w:r w:rsidRPr="00697945">
        <w:rPr>
          <w:rFonts w:ascii="Arial" w:hAnsi="Arial" w:cs="Arial"/>
          <w:bCs/>
          <w:kern w:val="32"/>
        </w:rPr>
        <w:t>.</w:t>
      </w:r>
    </w:p>
    <w:p w:rsidR="008F6C25" w:rsidRPr="00395967" w:rsidRDefault="008F6C25" w:rsidP="008F6C25">
      <w:pPr>
        <w:pStyle w:val="a7"/>
        <w:spacing w:before="81" w:line="244" w:lineRule="auto"/>
        <w:ind w:left="235" w:right="139"/>
        <w:jc w:val="both"/>
        <w:rPr>
          <w:rFonts w:ascii="Arial" w:eastAsia="Calibri" w:hAnsi="Arial" w:cs="Arial"/>
          <w:b/>
        </w:rPr>
      </w:pPr>
    </w:p>
    <w:p w:rsidR="008F6C25" w:rsidRPr="00967237" w:rsidRDefault="008F6C25" w:rsidP="008F6C25">
      <w:pPr>
        <w:jc w:val="both"/>
        <w:rPr>
          <w:rFonts w:ascii="Arial" w:eastAsia="Calibri" w:hAnsi="Arial" w:cs="Arial"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>2.</w:t>
      </w:r>
      <w:r w:rsidRPr="00967237">
        <w:rPr>
          <w:rFonts w:ascii="Arial" w:eastAsia="Calibri" w:hAnsi="Arial" w:cs="Arial"/>
          <w:sz w:val="24"/>
          <w:szCs w:val="24"/>
        </w:rPr>
        <w:t xml:space="preserve"> </w:t>
      </w:r>
      <w:r w:rsidRPr="00967237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67237">
        <w:rPr>
          <w:rFonts w:ascii="Arial" w:eastAsia="Calibri" w:hAnsi="Arial" w:cs="Arial"/>
          <w:sz w:val="24"/>
          <w:szCs w:val="24"/>
        </w:rPr>
        <w:t xml:space="preserve"> </w:t>
      </w:r>
    </w:p>
    <w:p w:rsidR="008F6C25" w:rsidRPr="00967237" w:rsidRDefault="008F6C25" w:rsidP="008F6C25">
      <w:pPr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967237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697945">
        <w:rPr>
          <w:rFonts w:ascii="Arial" w:hAnsi="Arial" w:cs="Arial"/>
          <w:bCs/>
          <w:sz w:val="24"/>
          <w:szCs w:val="24"/>
        </w:rPr>
        <w:t>ОП</w:t>
      </w:r>
      <w:r w:rsidR="006E1FDE">
        <w:rPr>
          <w:rFonts w:ascii="Arial" w:hAnsi="Arial" w:cs="Arial"/>
          <w:bCs/>
          <w:sz w:val="24"/>
          <w:szCs w:val="24"/>
        </w:rPr>
        <w:t>Ц</w:t>
      </w:r>
      <w:r w:rsidRPr="00697945">
        <w:rPr>
          <w:rFonts w:ascii="Arial" w:hAnsi="Arial" w:cs="Arial"/>
          <w:bCs/>
          <w:sz w:val="24"/>
          <w:szCs w:val="24"/>
        </w:rPr>
        <w:t>.09 Анатомия и физиология человека</w:t>
      </w:r>
      <w:r w:rsidRPr="00967237">
        <w:rPr>
          <w:rFonts w:ascii="Arial" w:eastAsia="Calibri" w:hAnsi="Arial" w:cs="Arial"/>
          <w:bCs/>
          <w:sz w:val="24"/>
          <w:szCs w:val="24"/>
        </w:rPr>
        <w:t xml:space="preserve"> направлена на достижение следующих целей и задач: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9"/>
        <w:gridCol w:w="3764"/>
        <w:gridCol w:w="4111"/>
      </w:tblGrid>
      <w:tr w:rsidR="008F6C25" w:rsidRPr="00697945" w:rsidTr="00BC6891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r w:rsidRPr="00697945">
              <w:rPr>
                <w:rFonts w:ascii="Arial" w:hAnsi="Arial" w:cs="Arial"/>
                <w:sz w:val="24"/>
                <w:szCs w:val="24"/>
              </w:rPr>
              <w:footnoteReference w:id="1"/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8F6C25" w:rsidRPr="00697945" w:rsidTr="00BC6891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ОК.01,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ПК 1.3.; ПК 1.5.; ПК 1.6;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ВД 3 (1): ПК 3.1.- ПК 3.3; ПК 3.5.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ВД 3 (2): ПК 3.1.- ПК 3.3; ПК 3.5.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ВД 3 (3): ПК 3.1.- ПК 3.4; ПК 3.6.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-распознавать задачу и/или проблему в профессиональном и/или социальном контексте;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-а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 xml:space="preserve">нализировать задачу и/или проблему и выделять её составные части;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-определять этапы решения задачи;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составлять план действия;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 xml:space="preserve">; реализовывать составленный план; оценивать </w:t>
            </w: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результат и последствия своих действий;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 - использовать физкультурно-оздоровительную деятельность для укрепления здоровья,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-применять рациональные приемы двигательных функций в профессиональной деятельности;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-определять топографическое расположение и строение органов и частей тела;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определять возрастные особенности строения организма;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применять знания по анатомии и физиологии в профессиональной деятельности;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определять антропометрические показатели, оценивать их с учетом возраста и пола, отслеживать динамику изменений;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измерять и оценивать физиологические показатели организма человека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оценивать функциональное состояние человека и его работоспособность;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оценивать факторы внешней среды с точки зрения влияния на функционирование и развитие организма человека в разновозрастные периоды;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-отслеживать динамику изменений </w:t>
            </w: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конституциональных особенностей организма в процессе занятий физической культурой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применять знания по анатомии и физиологии человека при изучении профессиональных модулей и в профессиональной деятельности;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 xml:space="preserve">- актуальный профессиональный и социальный контекст, в котором приходится работать;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-алгоритмы выполнения работ в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 xml:space="preserve"> и смежных областях; 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 xml:space="preserve">-методы работы в профессиональной и смежных сферах; </w:t>
            </w:r>
            <w:proofErr w:type="gramEnd"/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-структуру плана для решения задач; порядок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основные положения и терминологию анатомии и физиологии человека;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строение и функции систем органов здорового человека: </w:t>
            </w: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анализаторами;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основные закономерности роста и развития организма человека в разновозрастные периоды;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возрастную морфологию, анатомо-физиологические особенности разновозрастных групп населения;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анатомо-морфологические механизмы адаптации к физическим нагрузкам;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динамическую и функциональную анатомию систем обеспечения и регуляции движения;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способы коррекции функциональных нарушений у разновозрастных групп населения;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физиологические характеристики основных процессов жизнедеятельности организма человека;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понятия метаболизма, гомеостаза, физиологической адаптации человека;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регулирующие функции нервной и эндокринной систем;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роль центральной нервной системы в регуляции движений;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взаимосвязи физических нагрузок и функциональных возможностей </w:t>
            </w: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организма;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физиологические закономерности двигательной активности и процессов восстановления;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механизмы энергетического обеспечения различных видов мышечной деятельности</w:t>
            </w:r>
          </w:p>
          <w:p w:rsidR="008F6C25" w:rsidRPr="00697945" w:rsidRDefault="008F6C25" w:rsidP="00BC689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6C25" w:rsidRDefault="008F6C25" w:rsidP="008F6C25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8F6C25" w:rsidRPr="00967237" w:rsidRDefault="008F6C25" w:rsidP="008F6C25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8F6C25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8F6C25" w:rsidRPr="00F3638E" w:rsidTr="008F6C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C25" w:rsidRPr="009555DC" w:rsidRDefault="009555DC" w:rsidP="00BC689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>Раздел 1. Введение. Анатомия и физиология как наука. Учение о клетке. Учение о тканях. Понятие об органе и системах органов.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25" w:rsidRPr="00F3638E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8F6C25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C25" w:rsidRPr="009555DC" w:rsidRDefault="009555DC" w:rsidP="00BC689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>Раздел 2. Опорно-двигательный аппарат человека.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25" w:rsidRPr="00F3638E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</w:tr>
      <w:tr w:rsidR="008F6C25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C25" w:rsidRPr="009555DC" w:rsidRDefault="009555DC" w:rsidP="00BC689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>Раздел 3. Общая характеристика нервной системы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25" w:rsidRPr="00F3638E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</w:t>
            </w:r>
          </w:p>
        </w:tc>
      </w:tr>
      <w:tr w:rsidR="008F6C25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C25" w:rsidRPr="009555DC" w:rsidRDefault="009555DC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 xml:space="preserve">Раздел 4. Общая характеристика </w:t>
            </w:r>
            <w:proofErr w:type="gramStart"/>
            <w:r w:rsidRPr="009555DC">
              <w:rPr>
                <w:rFonts w:ascii="Arial" w:hAnsi="Arial" w:cs="Arial"/>
                <w:sz w:val="20"/>
                <w:szCs w:val="20"/>
              </w:rPr>
              <w:t>сердечно-сосудистой</w:t>
            </w:r>
            <w:proofErr w:type="gramEnd"/>
            <w:r w:rsidRPr="009555DC"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25" w:rsidRPr="00F3638E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8F6C25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25" w:rsidRPr="00F3638E" w:rsidRDefault="008F6C25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3638E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C25" w:rsidRPr="009555DC" w:rsidRDefault="009555DC" w:rsidP="00BC6891">
            <w:pPr>
              <w:rPr>
                <w:rFonts w:ascii="Arial" w:hAnsi="Arial" w:cs="Arial"/>
                <w:sz w:val="24"/>
                <w:szCs w:val="24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>Раздел 5. Пищеварительная система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25" w:rsidRPr="00F3638E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9555DC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C" w:rsidRPr="00F3638E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5DC" w:rsidRPr="009555DC" w:rsidRDefault="009555DC" w:rsidP="00BC6891">
            <w:pPr>
              <w:rPr>
                <w:rFonts w:ascii="Arial" w:hAnsi="Arial" w:cs="Arial"/>
                <w:sz w:val="20"/>
                <w:szCs w:val="20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>Раздел 6. Дыхательная система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C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9555DC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C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5DC" w:rsidRPr="009555DC" w:rsidRDefault="009555DC" w:rsidP="00BC6891">
            <w:pPr>
              <w:rPr>
                <w:rFonts w:ascii="Arial" w:hAnsi="Arial" w:cs="Arial"/>
                <w:sz w:val="20"/>
                <w:szCs w:val="20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>Раздел 7. Общие вопросы анатомии мочевыделительной и репродуктивной системы человека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C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555DC" w:rsidRPr="00F3638E" w:rsidTr="00BC689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C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5DC" w:rsidRPr="009555DC" w:rsidRDefault="009555DC" w:rsidP="00BC6891">
            <w:pPr>
              <w:rPr>
                <w:rFonts w:ascii="Arial" w:hAnsi="Arial" w:cs="Arial"/>
                <w:sz w:val="20"/>
                <w:szCs w:val="20"/>
              </w:rPr>
            </w:pPr>
            <w:r w:rsidRPr="009555DC">
              <w:rPr>
                <w:rFonts w:ascii="Arial" w:hAnsi="Arial" w:cs="Arial"/>
                <w:sz w:val="20"/>
                <w:szCs w:val="20"/>
              </w:rPr>
              <w:t>Раздел 8 Эндокринная система человека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C" w:rsidRDefault="009555DC" w:rsidP="00BC689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:rsidR="008F6C25" w:rsidRDefault="008F6C25" w:rsidP="008F6C25">
      <w:pPr>
        <w:rPr>
          <w:rFonts w:ascii="Arial" w:eastAsia="Calibri" w:hAnsi="Arial" w:cs="Arial"/>
          <w:b/>
          <w:sz w:val="24"/>
          <w:szCs w:val="24"/>
        </w:rPr>
      </w:pPr>
    </w:p>
    <w:p w:rsidR="008F6C25" w:rsidRDefault="008F6C25" w:rsidP="008F6C25">
      <w:pPr>
        <w:rPr>
          <w:rFonts w:ascii="Arial" w:eastAsia="Calibri" w:hAnsi="Arial" w:cs="Arial"/>
          <w:b/>
          <w:sz w:val="24"/>
          <w:szCs w:val="24"/>
        </w:rPr>
      </w:pPr>
    </w:p>
    <w:p w:rsidR="008F6C25" w:rsidRPr="00967237" w:rsidRDefault="008F6C25" w:rsidP="008F6C25">
      <w:pPr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:rsidR="008F6C25" w:rsidRPr="00E873D9" w:rsidRDefault="008F6C25" w:rsidP="008F6C25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7237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="000B5193" w:rsidRPr="00697945">
        <w:rPr>
          <w:rFonts w:ascii="Arial" w:hAnsi="Arial" w:cs="Arial"/>
          <w:bCs/>
          <w:sz w:val="24"/>
          <w:szCs w:val="24"/>
        </w:rPr>
        <w:t>ОП</w:t>
      </w:r>
      <w:r w:rsidR="006E1FDE">
        <w:rPr>
          <w:rFonts w:ascii="Arial" w:hAnsi="Arial" w:cs="Arial"/>
          <w:bCs/>
          <w:sz w:val="24"/>
          <w:szCs w:val="24"/>
        </w:rPr>
        <w:t>Ц</w:t>
      </w:r>
      <w:r w:rsidR="000B5193" w:rsidRPr="00697945">
        <w:rPr>
          <w:rFonts w:ascii="Arial" w:hAnsi="Arial" w:cs="Arial"/>
          <w:bCs/>
          <w:sz w:val="24"/>
          <w:szCs w:val="24"/>
        </w:rPr>
        <w:t>.09 Анатомия и физиология человека</w:t>
      </w:r>
      <w:r w:rsidR="000B5193" w:rsidRPr="00967237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967237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>
        <w:rPr>
          <w:rFonts w:ascii="Arial" w:eastAsia="Calibri" w:hAnsi="Arial" w:cs="Arial"/>
          <w:bCs/>
          <w:sz w:val="24"/>
          <w:szCs w:val="24"/>
        </w:rPr>
        <w:t xml:space="preserve"> зачёта в</w:t>
      </w:r>
      <w:r w:rsidR="000B5193">
        <w:rPr>
          <w:rFonts w:ascii="Arial" w:eastAsia="Calibri" w:hAnsi="Arial" w:cs="Arial"/>
          <w:bCs/>
          <w:sz w:val="24"/>
          <w:szCs w:val="24"/>
        </w:rPr>
        <w:t>о втором семестре</w:t>
      </w:r>
      <w:r>
        <w:rPr>
          <w:rFonts w:ascii="Arial" w:eastAsia="Calibri" w:hAnsi="Arial" w:cs="Arial"/>
          <w:bCs/>
          <w:sz w:val="24"/>
          <w:szCs w:val="24"/>
        </w:rPr>
        <w:t>.</w:t>
      </w:r>
    </w:p>
    <w:p w:rsidR="008F6C25" w:rsidRDefault="008F6C25" w:rsidP="00276342">
      <w:pPr>
        <w:rPr>
          <w:rFonts w:ascii="Arial" w:hAnsi="Arial" w:cs="Arial"/>
          <w:sz w:val="24"/>
          <w:szCs w:val="24"/>
        </w:rPr>
      </w:pPr>
    </w:p>
    <w:p w:rsidR="008F6C25" w:rsidRPr="00697945" w:rsidRDefault="008F6C25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jc w:val="center"/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76342" w:rsidRPr="00697945" w:rsidTr="00BC6891">
        <w:tc>
          <w:tcPr>
            <w:tcW w:w="7501" w:type="dxa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ОБЩАЯ ХАРАКТЕРИСТИКА  РАБОЧЕЙ ПРОГРАММЫ УЧЕБНОЙ ДИСЦИПЛИНЫ</w:t>
            </w:r>
          </w:p>
        </w:tc>
        <w:tc>
          <w:tcPr>
            <w:tcW w:w="1854" w:type="dxa"/>
          </w:tcPr>
          <w:p w:rsidR="00276342" w:rsidRPr="00697945" w:rsidRDefault="008F6C25" w:rsidP="00177C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76342" w:rsidRPr="00697945" w:rsidTr="00BC6891">
        <w:tc>
          <w:tcPr>
            <w:tcW w:w="7501" w:type="dxa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276342" w:rsidRDefault="008F6C25" w:rsidP="00177C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177C4E" w:rsidRPr="00697945" w:rsidRDefault="008F6C25" w:rsidP="00177C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  <w:tr w:rsidR="00276342" w:rsidRPr="00697945" w:rsidTr="00BC6891">
        <w:tc>
          <w:tcPr>
            <w:tcW w:w="7501" w:type="dxa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dxa"/>
          </w:tcPr>
          <w:p w:rsidR="00276342" w:rsidRPr="00697945" w:rsidRDefault="008F6C25" w:rsidP="00177C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</w:tbl>
    <w:p w:rsidR="00276342" w:rsidRPr="00697945" w:rsidRDefault="00276342" w:rsidP="00276342">
      <w:pPr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br w:type="page"/>
      </w:r>
      <w:r w:rsidRPr="00697945">
        <w:rPr>
          <w:rFonts w:ascii="Arial" w:hAnsi="Arial" w:cs="Arial"/>
          <w:b/>
          <w:sz w:val="24"/>
          <w:szCs w:val="24"/>
        </w:rPr>
        <w:lastRenderedPageBreak/>
        <w:t>ОБЩАЯ ХАРАКТЕРИСТИКА  РАБОЧЕЙ ПРОГРАММЫ УЧЕБНОЙ ДИСЦИПЛИНЫ</w:t>
      </w: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 «ОП</w:t>
      </w:r>
      <w:r w:rsidR="006E1FDE">
        <w:rPr>
          <w:rFonts w:ascii="Arial" w:hAnsi="Arial" w:cs="Arial"/>
          <w:sz w:val="24"/>
          <w:szCs w:val="24"/>
        </w:rPr>
        <w:t>Ц</w:t>
      </w:r>
      <w:r w:rsidRPr="00697945">
        <w:rPr>
          <w:rFonts w:ascii="Arial" w:hAnsi="Arial" w:cs="Arial"/>
          <w:sz w:val="24"/>
          <w:szCs w:val="24"/>
        </w:rPr>
        <w:t>.09. Анатомия и физиология человека»</w:t>
      </w: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276342" w:rsidRPr="00697945" w:rsidRDefault="00276342" w:rsidP="006E1FDE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Учебная дисциплина «ОП</w:t>
      </w:r>
      <w:r w:rsidR="006E1FDE">
        <w:rPr>
          <w:rFonts w:ascii="Arial" w:hAnsi="Arial" w:cs="Arial"/>
          <w:sz w:val="24"/>
          <w:szCs w:val="24"/>
        </w:rPr>
        <w:t>Ц</w:t>
      </w:r>
      <w:r w:rsidRPr="00697945">
        <w:rPr>
          <w:rFonts w:ascii="Arial" w:hAnsi="Arial" w:cs="Arial"/>
          <w:sz w:val="24"/>
          <w:szCs w:val="24"/>
        </w:rPr>
        <w:t xml:space="preserve">.09. Анатомия и физиология человека» является обязательной частью общепрофессионального цикла  основной образовательной программы в соответствии с ФГОС СПО по специальности 49.02.01. Физическая культура. </w:t>
      </w:r>
    </w:p>
    <w:p w:rsidR="00276342" w:rsidRPr="00697945" w:rsidRDefault="00276342" w:rsidP="006E1FDE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Особое значение дисциплина имеет при формировании и развитии ОК.01, </w:t>
      </w:r>
      <w:proofErr w:type="gramStart"/>
      <w:r w:rsidRPr="00697945">
        <w:rPr>
          <w:rFonts w:ascii="Arial" w:hAnsi="Arial" w:cs="Arial"/>
          <w:sz w:val="24"/>
          <w:szCs w:val="24"/>
        </w:rPr>
        <w:t>ОК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08</w:t>
      </w:r>
    </w:p>
    <w:p w:rsidR="00276342" w:rsidRPr="00697945" w:rsidRDefault="00276342" w:rsidP="006E1FDE">
      <w:pPr>
        <w:jc w:val="both"/>
        <w:rPr>
          <w:rFonts w:ascii="Arial" w:hAnsi="Arial" w:cs="Arial"/>
          <w:sz w:val="24"/>
          <w:szCs w:val="24"/>
        </w:rPr>
      </w:pPr>
    </w:p>
    <w:p w:rsidR="00276342" w:rsidRPr="00697945" w:rsidRDefault="00276342" w:rsidP="006E1FDE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1.2. Цель и планируемые результаты освоения дисциплины:</w:t>
      </w:r>
    </w:p>
    <w:p w:rsidR="00276342" w:rsidRPr="00697945" w:rsidRDefault="00276342" w:rsidP="006E1FDE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В рамках программы учебной дисциплины обучающимися осваиваются умения      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9"/>
        <w:gridCol w:w="3764"/>
        <w:gridCol w:w="4111"/>
      </w:tblGrid>
      <w:tr w:rsidR="00276342" w:rsidRPr="00697945" w:rsidTr="00BC6891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r w:rsidRPr="00697945">
              <w:rPr>
                <w:rFonts w:ascii="Arial" w:hAnsi="Arial" w:cs="Arial"/>
                <w:sz w:val="24"/>
                <w:szCs w:val="24"/>
              </w:rPr>
              <w:footnoteReference w:id="2"/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276342" w:rsidRPr="00697945" w:rsidTr="00BC6891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ОК.01,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ПК 1.3.; ПК 1.5.;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-распознавать задачу и/или проблему в профессиональном и/или социальном контексте;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-а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 xml:space="preserve">нализировать задачу и/или проблему и выделять её составные части;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-определять этапы решения задачи;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составлять план действия;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сферах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>; реализовывать составленный план; оценивать результат и последствия своих действий;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 - использовать физкультурно-оздоровительную деятельность для укрепления здоровья,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-применять рациональные приемы двигательных функций в профессиональной деятельности;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-определять топографическое расположение и строение органов и частей тела;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определять возрастные особенности строения организма;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применять знания по анатомии и физиологии в профессиональной деятельности;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определять антропометрические показатели, оценивать их с учетом возраста и пола, отслеживать динамику изменений;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измерять и оценивать физиологические показатели организма человека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оценивать функциональное состояние человека и его работоспособность;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оценивать факторы внешней среды с точки зрения влияния на функционирование и развитие организма человека в разновозрастные периоды;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-отслеживать динамику изменений конституциональных особенностей организма в процессе занятий физической культурой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применять знания по анатомии и физиологии человека при изучении профессиональных модулей и в профессиональной деятельности;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 xml:space="preserve">- актуальный профессиональный и социальный контекст, в котором приходится работать;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-алгоритмы выполнения работ в </w:t>
            </w: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697945">
              <w:rPr>
                <w:rFonts w:ascii="Arial" w:hAnsi="Arial" w:cs="Arial"/>
                <w:sz w:val="24"/>
                <w:szCs w:val="24"/>
              </w:rPr>
              <w:t xml:space="preserve"> и смежных областях;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97945">
              <w:rPr>
                <w:rFonts w:ascii="Arial" w:hAnsi="Arial" w:cs="Arial"/>
                <w:sz w:val="24"/>
                <w:szCs w:val="24"/>
              </w:rPr>
              <w:t xml:space="preserve">-методы работы в профессиональной и смежных сферах; </w:t>
            </w:r>
            <w:proofErr w:type="gramEnd"/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-структуру плана для решения задач; порядок оценки результатов решения задач профессиональной деятельности;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основные положения и терминологию анатомии и физиологии человека;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строение и функции систем </w:t>
            </w: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анализаторами;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основные закономерности роста и развития организма человека в разновозрастные периоды;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возрастную морфологию, анатомо-физиологические особенности разновозрастных групп населения;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анатомо-морфологические механизмы адаптации к физическим нагрузкам;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динамическую и функциональную анатомию систем обеспечения и регуляции движения;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способы коррекции функциональных нарушений у разновозрастных групп населения;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физиологические характеристики основных процессов жизнедеятельности организма человека;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понятия метаболизма, гомеостаза, физиологической адаптации человека;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регулирующие функции нервной и эндокринной систем;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роль центральной нервной системы в регуляции движений;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взаимосвязи физических нагрузок и функциональных возможностей </w:t>
            </w:r>
            <w:r w:rsidRPr="00697945">
              <w:rPr>
                <w:rFonts w:ascii="Arial" w:hAnsi="Arial" w:cs="Arial"/>
                <w:sz w:val="24"/>
                <w:szCs w:val="24"/>
              </w:rPr>
              <w:lastRenderedPageBreak/>
              <w:t>организма;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физиологические закономерности двигательной активности и процессов восстановления;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механизмы энергетического обеспечения различных видов мышечной деятельности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697945" w:rsidRDefault="00276342" w:rsidP="00276342">
      <w:pPr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t>2. СТРУКТУРА И СОДЕРЖАНИЕ УЧЕБНОЙ ДИСЦИПЛИНЫ</w:t>
      </w:r>
    </w:p>
    <w:p w:rsidR="00276342" w:rsidRPr="00697945" w:rsidRDefault="00276342" w:rsidP="00276342">
      <w:pPr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7054"/>
        <w:gridCol w:w="2517"/>
      </w:tblGrid>
      <w:tr w:rsidR="00276342" w:rsidRPr="00697945" w:rsidTr="00BC6891"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Объем в часах</w:t>
            </w:r>
          </w:p>
        </w:tc>
      </w:tr>
      <w:tr w:rsidR="00276342" w:rsidRPr="00697945" w:rsidTr="00BC6891"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</w:tr>
      <w:tr w:rsidR="00276342" w:rsidRPr="00697945" w:rsidTr="00BC6891"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697945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697945">
              <w:rPr>
                <w:rFonts w:ascii="Arial" w:hAnsi="Arial" w:cs="Arial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276342" w:rsidRPr="00697945" w:rsidTr="00BC6891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в т. ч.:</w:t>
            </w:r>
          </w:p>
        </w:tc>
      </w:tr>
      <w:tr w:rsidR="00276342" w:rsidRPr="00697945" w:rsidTr="00BC6891"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276342" w:rsidRPr="00697945" w:rsidTr="00BC6891"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072C3" w:rsidP="0027634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276342" w:rsidRPr="00697945" w:rsidTr="00BC6891"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6E1FDE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 8</w:t>
            </w:r>
          </w:p>
        </w:tc>
      </w:tr>
      <w:tr w:rsidR="00276342" w:rsidRPr="00697945" w:rsidTr="00BC6891"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Промежуточная </w:t>
            </w:r>
            <w:r w:rsidR="002072C3">
              <w:rPr>
                <w:rFonts w:ascii="Arial" w:hAnsi="Arial" w:cs="Arial"/>
                <w:sz w:val="24"/>
                <w:szCs w:val="24"/>
              </w:rPr>
              <w:t>аттестация /</w:t>
            </w:r>
            <w:r w:rsidRPr="00697945">
              <w:rPr>
                <w:rFonts w:ascii="Arial" w:hAnsi="Arial" w:cs="Arial"/>
                <w:sz w:val="24"/>
                <w:szCs w:val="24"/>
              </w:rPr>
              <w:t xml:space="preserve">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6342" w:rsidRPr="00697945" w:rsidRDefault="00276342" w:rsidP="00276342">
      <w:pPr>
        <w:rPr>
          <w:rFonts w:ascii="Arial" w:hAnsi="Arial" w:cs="Arial"/>
          <w:sz w:val="24"/>
          <w:szCs w:val="24"/>
        </w:rPr>
        <w:sectPr w:rsidR="00276342" w:rsidRPr="00697945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276342" w:rsidRPr="00697945" w:rsidRDefault="00276342" w:rsidP="00276342">
      <w:pPr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4"/>
        <w:gridCol w:w="7424"/>
        <w:gridCol w:w="2126"/>
        <w:gridCol w:w="2685"/>
      </w:tblGrid>
      <w:tr w:rsidR="00276342" w:rsidRPr="00697945" w:rsidTr="00D61D8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акад</w:t>
            </w:r>
            <w:proofErr w:type="spellEnd"/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ч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276342" w:rsidRPr="00697945" w:rsidTr="00D61D8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76342" w:rsidRPr="00697945" w:rsidTr="00D61D82">
        <w:trPr>
          <w:trHeight w:val="492"/>
        </w:trPr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Раздел 1. Введение. Анатомия и физиология как наука. Учение о клетке. Учение о тканях. Понятие об органе и системах органов.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10</w:t>
            </w:r>
            <w:r w:rsidR="00807C05" w:rsidRPr="00697945">
              <w:rPr>
                <w:rFonts w:ascii="Arial" w:hAnsi="Arial" w:cs="Arial"/>
                <w:sz w:val="20"/>
                <w:szCs w:val="20"/>
              </w:rPr>
              <w:t>/2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1.1.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Анатомия и физиология как науки. Понятие об органе и системах органов. Организм в целом (теория).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E0768F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0768F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08,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</w:tc>
      </w:tr>
      <w:tr w:rsidR="00276342" w:rsidRPr="00697945" w:rsidTr="00D61D82">
        <w:trPr>
          <w:trHeight w:val="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Анатомия и физиология как науки.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Методы изучения организма человека.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Части тела человека.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Оси и плоскости тела человека.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Анатомическая номенклатура.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Определение органа. Системы органов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Роль анатомии и физиологии человека в подготовке специалистов в области физической культуры и спорта.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71"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1.2. Основы цитологии. Клетка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08,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ВД 3 (3): ПК 3.1.- ПК 3.4; ПК 3.6.</w:t>
            </w:r>
          </w:p>
        </w:tc>
      </w:tr>
      <w:tr w:rsidR="00276342" w:rsidRPr="00697945" w:rsidTr="00D61D82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Клетка: строение и функции клеток.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Химический состав клетки неорганические и органические вещества их функции.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Строение и свойства ДНК, виды РНК.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Обмен веществ и энергии в клетки.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Жизненный цикл клетки.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Тема 1.3.</w:t>
            </w:r>
          </w:p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Основы гистологии.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Виды тканей.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08,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Ткань - определение, классификация, функциональные различия.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Эпителиальная ткань – расположение, виды, функции. Классификация покровного эпителия.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Соединительная ткань – расположение, функции, строение, классификация.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Мышечная ткань – специфическое свойство, функции, виды.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Нервная ткань – расположение, строение. Строение нейрона, виды нейронов.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Хрящевая ткань - строение, виды, расположение в организме.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Костная ткань, расположение, строение, функции.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Практическая работа № 1.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Изучение с использованием таблиц тканей человеческого организма: эпителиальных, соединительных, мышечных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Расположение, особенности строения, функции.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1.4. Внутренняя среда организма. Кровь. Форменные элементы крови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666B6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66B6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ВД 3 (3): ПК 3.1.- ПК 3.4; ПК </w:t>
            </w: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Состав внутренней среды организма.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Гомеостаз.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Основные константы внутренней среды.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Гемопоэз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Красный костный мозг.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Система крови.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Состав крови, состав сыворотки, плазмы крови.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Форменные элементы крови.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Константы крови.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Функции крови.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Группы крови.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 xml:space="preserve">Раздел 2. Опорно-двигательный аппарат человека.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12</w:t>
            </w:r>
            <w:r w:rsidR="00807C05" w:rsidRPr="00697945">
              <w:rPr>
                <w:rFonts w:ascii="Arial" w:hAnsi="Arial" w:cs="Arial"/>
                <w:sz w:val="20"/>
                <w:szCs w:val="20"/>
              </w:rPr>
              <w:t>/18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2.1. Остеоартросиндесмология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Определение процесса движения.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Структуры организма, осуществляющие процесс движения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Принцип рычага в работе суставов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Анатомо-физиологические особенности костной системы в разные возрастные периоды.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Виды костей. Строение кости как органа.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Рост кости в длину и толщину.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Виды соединения костей.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Влияние физических упражнений, социальных факторов и питания на рост и развитие костей.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2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Работа с использованием анатомических моделей суставов. Изучение объем движений в суставах. Пассивная и активная части опорно-двигательного аппарата. Строение суставов. Виды </w:t>
            </w: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движений в суставах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Тема 2.2. Кости и топография черепа. Мышцы головы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Анатомо-физиологические особенности строения костей черепа в разные периоды жизни человека.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Отделы черепа и кости их образующие.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Соединения костей черепа.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Половые различия черепа.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Строение родничков черепа новорожденного, сроки закрытия родничков.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Мышцы головы, расположение и функции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3</w:t>
            </w:r>
            <w:r w:rsidR="00697945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Изучение препаратов костей черепа. Демонстрация костей на скелете черепа.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2.3. Скелет туловища. Мышцы туловища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 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Позвоночный столб.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Шейные позвонки.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Особенности строения первого и второго шейных позвонков.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Грудные, поясничные, крестцовые позвонки.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Копчик.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Соединения позвонков.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Движение позвоночного столба.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Изгибы позвонков.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Профилактика искривления позвоночника.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Грудная клетка. Ребра. Грудина.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Соединения ребер с позвоночным столбом и грудиной.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Возрастные особенности грудной клетки.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Особенности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строения скелета туловища разновозрастных групп населения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4.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Изучение на анатомических препаратах строение костей туловища, проекцию основных образований позвоночного столба на поверхность тела человека.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Демонстрация движения позвоночного столба.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5.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Изучение на анатомических препаратах проекцию костных образований грудной клетки. Демонстрация движения грудной клетки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6.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Изучение на анатомических моделях и муляжах мышц туловища. Мышцы спины. Мышцы груди. Мышцы живота, расположение, функции.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2.4. Скелет верхних и нижних конечностей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Отделы скелета верхних и нижних конечностей.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Строение костей плечевого пояса.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Строение тазового пояса, половые отличия строения таза, размеры женского таза.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Особенности строения костей верхних и нижних конечностей в разные возрастные периоды жизни человека.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Соединения костей верхних и нижних конечностей, движения в них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7</w:t>
            </w:r>
            <w:r w:rsidRPr="00697945">
              <w:rPr>
                <w:rFonts w:ascii="Arial" w:hAnsi="Arial" w:cs="Arial"/>
                <w:sz w:val="20"/>
                <w:szCs w:val="20"/>
              </w:rPr>
              <w:t>. Изучение костей верхних и нижних конечностей на скелете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2.5.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Аппарат движения верхних и нижних конечностей (мышц)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Мышцы верхней конечности, расположение, функции.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Мышцы нижней конечности, расположение, функции.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Мышцы синергисты и антагонисты.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Сила действия мышцы.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Мышечный тонус.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Утомление мышц.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Восстановление работоспособности мышц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87A4F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8.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Изучение мышц на муляжах и фантомах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87A4F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9.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Физиологическая характеристика мышечной работы. Динамическая работа при движениях в суставах. Физиологические реакции при динамической работе. Мышечная сила. Оценка гибкости тела. Сила мышц и силовая выносливость. Утомление мышц. Определение мышечной силы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87A4F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10.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Оценка показателей физического развития с помощью расчетных формул. Пропорции телосложения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87A4F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Раздел 3. Общая характеристика нервной системы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6</w:t>
            </w:r>
            <w:r w:rsidR="00807C05" w:rsidRPr="00697945">
              <w:rPr>
                <w:rFonts w:ascii="Arial" w:hAnsi="Arial" w:cs="Arial"/>
                <w:sz w:val="20"/>
                <w:szCs w:val="20"/>
              </w:rPr>
              <w:t>/12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3.1. Нервная система.</w:t>
            </w:r>
          </w:p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Классификация.</w:t>
            </w:r>
          </w:p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lastRenderedPageBreak/>
              <w:t>Спинной мозг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Интегративный характер нервной деятельности.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Классификация нервной системы.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Общие принципы строения нервной системы.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Виды нейронов.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Виды нервных волокон, нервы – строение, виды.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Синапс, понятие, виды.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Расположение и строение спинного мозга, его функции.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Спинной мозг. Форма. Оболочки спинного мозга. Передние и задние корешки спинномозговых нервов. Серое и белое вещество спинного мозга.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11.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Исследование рефлексов спинного мозга. Классификация соматических рефлексов спинного мозга по рецепторам (</w:t>
            </w: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проприорецептивные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висцерорецептивные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>, кожные), по эффекторам рефлекса (рефлексы конечностей, брюшные, органов таза). Рефлексы конечностей (</w:t>
            </w: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сгибательные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>, разгибательные, ритмические и рефлексы позы).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3.2. Анатомия и физиология головного мозга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8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Головной мозг. Анатомические особенности строения и функции продолговатого мозга, моста, мозжечка, среднего и промежуточного мозга.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Оболочки и проводящие пути спинного и головного мозга.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Конечный (большой) мозг. Левые и правые полушария большого мозга. Борозды и извилины. Строение коры большого мозга.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8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Роль различных отделов центральной нервной системы в регуляции движений: основные принципы организации движений, </w:t>
            </w: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позно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>-тонических реакций, нисходящие моторные системы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12. 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Рефлексы, осуществляемые продолговатым мозгом и мостом (вегетативные, защитные, соматические). Рефлексы, осуществляемые средним мозгом (статические и статокинетические). Структуры мозжечка. Двигательные функции мозжечка. Структурно-функциональная характеристика промежуточного мозга. Структурно-функциональная организация </w:t>
            </w: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лимбической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 xml:space="preserve"> системы.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13.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Высшая нервная деятельность человека. Аналитическая и синтетическая деятельность коры больших полушарий. Мотивации и эмоции. Холерический, сангвинический, флегматический и меланхолический типы нервной системы. 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Условный рефлекс, виды, торможение условного рефлекса.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I и II сигнальные системы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3.3. Органы чувств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Орган зрения. Глазное яблоко. Наружная фиброзная, сосудистая и собственно-сосудистая оболочки глазного яблока. Вспомогательные органы глаза. Глазодвигательные мышцы. Жировое тело глазницы. Веки.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Слезной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аппарат глаза. Слезная железа. Возрастные особенности органа зрения. Оптическая система и аккомодационный аппарат глаза. Проводящий путь зрительного нерва. Бинокулярное, черно-белое и цветное зрение.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8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Орган слуха и равновесия. Наружное, среднее и внутренне ухо. Вестибулярный аппарат внутреннего уха. Звуковоспринимающий аппарат внутреннего уха. Восприятие звука.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Орган вкуса и обоняния. Вкусовые почки. Обонятельная область слизистой оболочки полости носа. Обонятельные рецепторы клетки. Обонятельный тракт.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Кожа и ее производные. Функции кожи. Эпидермис и дерма. Волосы. Ногти.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14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. Определение пространственного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порога чувствительности различных участков кожи человека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. Определение остроты и поля зрения, особенностей бинокулярного зрения. Определение вкусовых порогов чувствительности различных участков языка. Определение </w:t>
            </w: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вестибулоустойчивости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 xml:space="preserve">Раздел 4. Общая характеристика </w:t>
            </w:r>
            <w:proofErr w:type="gramStart"/>
            <w:r w:rsidRPr="00697945">
              <w:rPr>
                <w:rFonts w:ascii="Arial" w:hAnsi="Arial" w:cs="Arial"/>
                <w:b/>
                <w:sz w:val="20"/>
                <w:szCs w:val="20"/>
              </w:rPr>
              <w:t>сердечно-сосудистой</w:t>
            </w:r>
            <w:proofErr w:type="gramEnd"/>
            <w:r w:rsidRPr="00697945">
              <w:rPr>
                <w:rFonts w:ascii="Arial" w:hAnsi="Arial" w:cs="Arial"/>
                <w:b/>
                <w:sz w:val="20"/>
                <w:szCs w:val="20"/>
              </w:rPr>
              <w:t xml:space="preserve"> системы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3</w:t>
            </w:r>
            <w:r w:rsidR="00807C05" w:rsidRPr="00697945">
              <w:rPr>
                <w:rFonts w:ascii="Arial" w:hAnsi="Arial" w:cs="Arial"/>
                <w:sz w:val="20"/>
                <w:szCs w:val="20"/>
              </w:rPr>
              <w:t>/6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4.1. Строение сердечно-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сосудистой системы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Значение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сердечно-сосудистой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системы.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Деление сердечно-сосудистой системы на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кровеносную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и лимфатическую.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Кровеносная система. Кровообращение. Органы кровообращения: сердце, кровеносные сосуды.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Особенности строения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сердечно-сосудистой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системы разновозрастных групп населения.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Околосердечная сумка.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Внешнее строение сердца.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Внутреннее строение сердца: стенки, полости, клапаны.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Особенности сердечной мышцы.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Собственные сосуды сердца.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Кровеносные сосуды: капилляры, вены и артерии. Строение их стенок.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Круги кровообращения.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15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. Электрокардиография. Анализ ЭКГ. Регистрация артериального давления. Систолическое, диастолическое и пульсовое давление. Движение крови по сосудам. Кровяное давление как </w:t>
            </w: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фактор, обеспечивающий движение крови. Величина кровяного давления в норме.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16.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Сердечный цикл. Сила сокращения миокарда. Сократимость сердечной мышцы. Зависимость массы и размера сердца человека от его мышечной деятельности и состояния здоровья. Влияние физических нагрузок на сердечный выброс и ЧСС. Определение частоты сердечных сокращений в состоянии покоя и после действия физической нагрузки.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Раздел 5. Пищеварительная система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1</w:t>
            </w:r>
            <w:r w:rsidR="00807C05" w:rsidRPr="00697945">
              <w:rPr>
                <w:rFonts w:ascii="Arial" w:hAnsi="Arial" w:cs="Arial"/>
                <w:sz w:val="20"/>
                <w:szCs w:val="20"/>
              </w:rPr>
              <w:t>/8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5.1. Строение пищеварительной системы.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Пищеварительный тракт и пищеварительные железы.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Строение стенок пищеварительного тракта.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Ротовая полость, строение ее стенок. Органы ротовой полости.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Глотка, ее стенки.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Пищевод.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Желудок, микроскопическое строение его стенки.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Тонкий и толстый кишечник. Особенности строения их стенок.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Поджелудочная железа.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Печень, ее микроскопическое строение.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Желчный пузырь.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17.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Этапы пищеварения. Процесс всасывания углеводов, жиров и белков. Функции печени, связанные с пищеварением. Определение </w:t>
            </w:r>
            <w:proofErr w:type="spellStart"/>
            <w:r w:rsidRPr="00697945">
              <w:rPr>
                <w:rFonts w:ascii="Arial" w:hAnsi="Arial" w:cs="Arial"/>
                <w:sz w:val="20"/>
                <w:szCs w:val="20"/>
              </w:rPr>
              <w:t>энергозатрат</w:t>
            </w:r>
            <w:proofErr w:type="spellEnd"/>
            <w:r w:rsidRPr="00697945">
              <w:rPr>
                <w:rFonts w:ascii="Arial" w:hAnsi="Arial" w:cs="Arial"/>
                <w:sz w:val="20"/>
                <w:szCs w:val="20"/>
              </w:rPr>
              <w:t xml:space="preserve"> по состоянию сердечных сокращений.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18.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Составление пищевого рациона. Влияние физической нагрузки на пищеварительные процессы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Раздел 6. Дыхательная система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  <w:r w:rsidR="00276342" w:rsidRPr="00697945">
              <w:rPr>
                <w:rFonts w:ascii="Arial" w:hAnsi="Arial" w:cs="Arial"/>
                <w:sz w:val="20"/>
                <w:szCs w:val="20"/>
              </w:rPr>
              <w:t>/4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6.1 Анатомия и физиология органов дыхания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Строение полости носа. Очищение, согревание и увлажнение воздуха в полости носа.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Строение и топографическое расположение гортани. Голосовой аппарат.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Анатомическое строение трахеи и главных бронхов.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Строение легких. Плевра. Границы легких и плевральных полостей.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Средостение.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Сущность процесса дыхания. Механизм вдоха и выдоха.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19.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Особенности дыхания при различных условиях. Дыхание при мышечной работе. Влияние факторов среды на развитие дыхательной системы. Определение дыхательных объемов и емкостей (спирометрия). Запись дыхательных движений у человека. Гуморальные и рефлекторные влияния на дыхательные движения. Определение показателей внешнего дыхания в покое и после физических нагрузок.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123"/>
        </w:trPr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Раздел 7. Общие вопросы анатомии мочевыделительной и репродуктивной системы человека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  <w:r w:rsidR="00276342" w:rsidRPr="00697945">
              <w:rPr>
                <w:rFonts w:ascii="Arial" w:hAnsi="Arial" w:cs="Arial"/>
                <w:sz w:val="20"/>
                <w:szCs w:val="20"/>
              </w:rPr>
              <w:t>/0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7.1. Анатомия и физиология органов мочевыделительной системы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lastRenderedPageBreak/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</w:tc>
      </w:tr>
      <w:tr w:rsidR="00276342" w:rsidRPr="00697945" w:rsidTr="00D61D82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Значение мочевыделительной системы.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FF631A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Строение почки. Корковое и мозговое вещество почки. Нефрон – структурно - функциональная единица почки.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Мочевыводящие пути.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Почечные чашки.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Лоханка.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Мочеточники.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Мочевой пузырь.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7.2. Анатомия органов репродуктивной системы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</w:tc>
      </w:tr>
      <w:tr w:rsidR="00276342" w:rsidRPr="00697945" w:rsidTr="00D61D82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Общая характеристика репродуктивной системы. Строение и функции органов репродуктивной системы. Половое созревание. Понятие физиологической, психологической и социальной зрелости.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Раздел 8 Эндокринная система человека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4\4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Тема 8.1 Гуморальная регуляция процессов жизнедеятельности. Эндокринная система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493BC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BC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D61D8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ОК.01, </w:t>
            </w:r>
            <w:proofErr w:type="gramStart"/>
            <w:r w:rsidRPr="00697945">
              <w:rPr>
                <w:rFonts w:ascii="Arial" w:hAnsi="Arial" w:cs="Arial"/>
                <w:sz w:val="20"/>
                <w:szCs w:val="20"/>
              </w:rPr>
              <w:t>ОК</w:t>
            </w:r>
            <w:proofErr w:type="gramEnd"/>
            <w:r w:rsidRPr="00697945">
              <w:rPr>
                <w:rFonts w:ascii="Arial" w:hAnsi="Arial" w:cs="Arial"/>
                <w:sz w:val="20"/>
                <w:szCs w:val="20"/>
              </w:rPr>
              <w:t xml:space="preserve"> 08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ПК 1.3.; ПК 1.5; ПК 1.6;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(1):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(2): ПК 3.1.- ПК 3.3; ПК 3.5.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ВД 3 (3): ПК 3.1.- ПК 3.4; ПК 3.6.</w:t>
            </w:r>
          </w:p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Железы внешней, внутренней и смешанной секреции.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Железы внутренней секреции.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Гормоны. Виды гормонов, их характеристика. Механизм действия гормонов.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Органы–мишени.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Эпифиз расположение, строение, гормоны их действие.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Щитовидная железа: расположение, строение, гормоны их действие.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Паращитовидные железы: расположение, строение, гормоны их действие.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Надпочечники – расположение, строение, гормоны их действие.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Гормоны поджелудочной железы, их действие.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 xml:space="preserve">Гормоны половых желез, их действие. 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Гормон вилочковой железы, его действие.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Практическое занятие № 20.</w:t>
            </w:r>
            <w:r w:rsidRPr="00697945">
              <w:rPr>
                <w:rFonts w:ascii="Arial" w:hAnsi="Arial" w:cs="Arial"/>
                <w:sz w:val="20"/>
                <w:szCs w:val="20"/>
              </w:rPr>
              <w:t xml:space="preserve"> Составить схему влияния гипофиза на остальные железы внутренней секреции. Сопоставить схему влияние стресса на железы внутренней секреции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sz w:val="20"/>
                <w:szCs w:val="20"/>
              </w:rPr>
            </w:pPr>
            <w:r w:rsidRPr="006979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072C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="002072C3"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r w:rsidR="00807C05" w:rsidRPr="00697945">
              <w:rPr>
                <w:rFonts w:ascii="Arial" w:hAnsi="Arial" w:cs="Arial"/>
                <w:b/>
                <w:sz w:val="20"/>
                <w:szCs w:val="20"/>
              </w:rPr>
              <w:t>зачёт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276342" w:rsidP="00807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42" w:rsidRPr="00697945" w:rsidTr="00D61D82">
        <w:tc>
          <w:tcPr>
            <w:tcW w:w="3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6342" w:rsidRPr="00697945" w:rsidRDefault="00807C05" w:rsidP="002763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7945">
              <w:rPr>
                <w:rFonts w:ascii="Arial" w:hAnsi="Arial" w:cs="Arial"/>
                <w:b/>
                <w:sz w:val="20"/>
                <w:szCs w:val="20"/>
              </w:rPr>
              <w:t>40/60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6342" w:rsidRPr="00697945" w:rsidRDefault="00276342" w:rsidP="002763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6342" w:rsidRPr="00697945" w:rsidRDefault="00276342" w:rsidP="00276342">
      <w:pPr>
        <w:rPr>
          <w:rFonts w:ascii="Arial" w:hAnsi="Arial" w:cs="Arial"/>
          <w:sz w:val="24"/>
          <w:szCs w:val="24"/>
        </w:rPr>
        <w:sectPr w:rsidR="00276342" w:rsidRPr="0069794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76342" w:rsidRPr="00697945" w:rsidRDefault="00276342" w:rsidP="00493BC5">
      <w:pPr>
        <w:jc w:val="both"/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276342" w:rsidRPr="00697945" w:rsidRDefault="00276342" w:rsidP="00493BC5">
      <w:pPr>
        <w:jc w:val="both"/>
        <w:rPr>
          <w:rFonts w:ascii="Arial" w:hAnsi="Arial" w:cs="Arial"/>
          <w:b/>
          <w:sz w:val="24"/>
          <w:szCs w:val="24"/>
        </w:rPr>
      </w:pPr>
      <w:r w:rsidRPr="00697945">
        <w:rPr>
          <w:rFonts w:ascii="Arial" w:hAnsi="Arial" w:cs="Arial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Кабинет «Анатомии и физиологии и гигиены», оснащенный в соответствии                с п. 6.1.2.1 примерной основной образовательной программы по специальности.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Лаборатория физической и функциональной диагностики, оснащённая                       в соответствии с п. 6.1.2.3 примерной основной образовательной программы                      по специальности.</w:t>
      </w:r>
    </w:p>
    <w:p w:rsidR="00276342" w:rsidRPr="00493BC5" w:rsidRDefault="00276342" w:rsidP="00493BC5">
      <w:pPr>
        <w:jc w:val="both"/>
        <w:rPr>
          <w:rFonts w:ascii="Arial" w:hAnsi="Arial" w:cs="Arial"/>
          <w:b/>
          <w:sz w:val="24"/>
          <w:szCs w:val="24"/>
        </w:rPr>
      </w:pPr>
      <w:r w:rsidRPr="00493BC5">
        <w:rPr>
          <w:rFonts w:ascii="Arial" w:hAnsi="Arial" w:cs="Arial"/>
          <w:b/>
          <w:sz w:val="24"/>
          <w:szCs w:val="24"/>
        </w:rPr>
        <w:t>3.2. Информационное обеспечение реализации программы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697945">
        <w:rPr>
          <w:rFonts w:ascii="Arial" w:hAnsi="Arial" w:cs="Arial"/>
          <w:sz w:val="24"/>
          <w:szCs w:val="24"/>
        </w:rPr>
        <w:t>выбирается не менее одного издания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список, может </w:t>
      </w:r>
      <w:r w:rsidR="00493BC5">
        <w:rPr>
          <w:rFonts w:ascii="Arial" w:hAnsi="Arial" w:cs="Arial"/>
          <w:sz w:val="24"/>
          <w:szCs w:val="24"/>
        </w:rPr>
        <w:t>быть дополнен новыми изданиями.</w:t>
      </w:r>
    </w:p>
    <w:p w:rsidR="00276342" w:rsidRPr="00493BC5" w:rsidRDefault="00276342" w:rsidP="00493BC5">
      <w:pPr>
        <w:jc w:val="both"/>
        <w:rPr>
          <w:rFonts w:ascii="Arial" w:hAnsi="Arial" w:cs="Arial"/>
          <w:b/>
          <w:sz w:val="24"/>
          <w:szCs w:val="24"/>
        </w:rPr>
      </w:pPr>
      <w:r w:rsidRPr="00493BC5">
        <w:rPr>
          <w:rFonts w:ascii="Arial" w:hAnsi="Arial" w:cs="Arial"/>
          <w:b/>
          <w:sz w:val="24"/>
          <w:szCs w:val="24"/>
        </w:rPr>
        <w:t>3.2.1. Обязательные печатные издания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Замараев, В. А. Анатомия для ст</w:t>
      </w:r>
      <w:r w:rsidR="002072C3">
        <w:rPr>
          <w:rFonts w:ascii="Arial" w:hAnsi="Arial" w:cs="Arial"/>
          <w:sz w:val="24"/>
          <w:szCs w:val="24"/>
        </w:rPr>
        <w:t>удентов физкультурных колледжей</w:t>
      </w:r>
      <w:r w:rsidRPr="00697945">
        <w:rPr>
          <w:rFonts w:ascii="Arial" w:hAnsi="Arial" w:cs="Arial"/>
          <w:sz w:val="24"/>
          <w:szCs w:val="24"/>
        </w:rPr>
        <w:t>: учебник и практикум для среднего профессионального образования / В. А. Замараев, Е. З. Година, Д. Б. Никитюк. — Москва</w:t>
      </w:r>
      <w:proofErr w:type="gramStart"/>
      <w:r w:rsidRPr="00697945">
        <w:rPr>
          <w:rFonts w:ascii="Arial" w:hAnsi="Arial" w:cs="Arial"/>
          <w:sz w:val="24"/>
          <w:szCs w:val="24"/>
        </w:rPr>
        <w:t> 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Изда</w:t>
      </w:r>
      <w:r w:rsidR="00493BC5">
        <w:rPr>
          <w:rFonts w:ascii="Arial" w:hAnsi="Arial" w:cs="Arial"/>
          <w:sz w:val="24"/>
          <w:szCs w:val="24"/>
        </w:rPr>
        <w:t>тельство Юрайт, 2021. — 416 с. </w:t>
      </w:r>
    </w:p>
    <w:p w:rsidR="00276342" w:rsidRPr="00493BC5" w:rsidRDefault="00276342" w:rsidP="00493BC5">
      <w:pPr>
        <w:jc w:val="both"/>
        <w:rPr>
          <w:rFonts w:ascii="Arial" w:hAnsi="Arial" w:cs="Arial"/>
          <w:b/>
          <w:sz w:val="24"/>
          <w:szCs w:val="24"/>
        </w:rPr>
      </w:pPr>
      <w:r w:rsidRPr="00493BC5">
        <w:rPr>
          <w:rFonts w:ascii="Arial" w:hAnsi="Arial" w:cs="Arial"/>
          <w:b/>
          <w:sz w:val="24"/>
          <w:szCs w:val="24"/>
        </w:rPr>
        <w:t xml:space="preserve">3.2.2. Электронные издания 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1. Григорьева, Е. В. Возрастная анатомия и физиология: учебное пособие для среднего профессионального образования / Е. В. Григорьева, В. П. Мальцев, Н. А. Белоусова. — Москва</w:t>
      </w:r>
      <w:proofErr w:type="gramStart"/>
      <w:r w:rsidRPr="00697945">
        <w:rPr>
          <w:rFonts w:ascii="Arial" w:hAnsi="Arial" w:cs="Arial"/>
          <w:sz w:val="24"/>
          <w:szCs w:val="24"/>
        </w:rPr>
        <w:t> 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>, 2021. — 182 с. — (Профессиональное образование). — ISBN 978-5-534-12305-0. — Текст</w:t>
      </w:r>
      <w:proofErr w:type="gramStart"/>
      <w:r w:rsidRPr="0069794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электронный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697945">
        <w:rPr>
          <w:rFonts w:ascii="Arial" w:hAnsi="Arial" w:cs="Arial"/>
          <w:sz w:val="24"/>
          <w:szCs w:val="24"/>
        </w:rPr>
        <w:t>Дробинская</w:t>
      </w:r>
      <w:proofErr w:type="spellEnd"/>
      <w:r w:rsidRPr="00697945">
        <w:rPr>
          <w:rFonts w:ascii="Arial" w:hAnsi="Arial" w:cs="Arial"/>
          <w:sz w:val="24"/>
          <w:szCs w:val="24"/>
        </w:rPr>
        <w:t>, А. О. Анатомия и физиология человека</w:t>
      </w:r>
      <w:proofErr w:type="gramStart"/>
      <w:r w:rsidRPr="00697945">
        <w:rPr>
          <w:rFonts w:ascii="Arial" w:hAnsi="Arial" w:cs="Arial"/>
          <w:sz w:val="24"/>
          <w:szCs w:val="24"/>
        </w:rPr>
        <w:t> 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учебник для среднего профессионального образования / А. О. </w:t>
      </w:r>
      <w:proofErr w:type="spellStart"/>
      <w:r w:rsidRPr="00697945">
        <w:rPr>
          <w:rFonts w:ascii="Arial" w:hAnsi="Arial" w:cs="Arial"/>
          <w:sz w:val="24"/>
          <w:szCs w:val="24"/>
        </w:rPr>
        <w:t>Дробинская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. — 2-е изд., </w:t>
      </w:r>
      <w:proofErr w:type="spellStart"/>
      <w:r w:rsidRPr="00697945">
        <w:rPr>
          <w:rFonts w:ascii="Arial" w:hAnsi="Arial" w:cs="Arial"/>
          <w:sz w:val="24"/>
          <w:szCs w:val="24"/>
        </w:rPr>
        <w:t>перераб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. и доп. — Москва : Издательство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, 2022. — 414 с. — (Профессиональное образование). — </w:t>
      </w:r>
      <w:r w:rsidR="002072C3">
        <w:rPr>
          <w:rFonts w:ascii="Arial" w:hAnsi="Arial" w:cs="Arial"/>
          <w:sz w:val="24"/>
          <w:szCs w:val="24"/>
        </w:rPr>
        <w:t>ISBN 978-5-534-00684-1. — Текст</w:t>
      </w:r>
      <w:r w:rsidRPr="00697945">
        <w:rPr>
          <w:rFonts w:ascii="Arial" w:hAnsi="Arial" w:cs="Arial"/>
          <w:sz w:val="24"/>
          <w:szCs w:val="24"/>
        </w:rPr>
        <w:t xml:space="preserve">: электронный // Образовательная платформа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 [сайт]. — URL: https://urait.ru/bcode/491232.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3. Замараев, В. А. Анатомия для ст</w:t>
      </w:r>
      <w:r w:rsidR="002072C3">
        <w:rPr>
          <w:rFonts w:ascii="Arial" w:hAnsi="Arial" w:cs="Arial"/>
          <w:sz w:val="24"/>
          <w:szCs w:val="24"/>
        </w:rPr>
        <w:t>удентов физкультурных колледжей</w:t>
      </w:r>
      <w:r w:rsidRPr="00697945">
        <w:rPr>
          <w:rFonts w:ascii="Arial" w:hAnsi="Arial" w:cs="Arial"/>
          <w:sz w:val="24"/>
          <w:szCs w:val="24"/>
        </w:rPr>
        <w:t>: учебник и практикум для среднего профессионального образования / В. А. Замараев, Е. З. </w:t>
      </w:r>
      <w:r w:rsidR="002072C3">
        <w:rPr>
          <w:rFonts w:ascii="Arial" w:hAnsi="Arial" w:cs="Arial"/>
          <w:sz w:val="24"/>
          <w:szCs w:val="24"/>
        </w:rPr>
        <w:t>Година, Д. Б. Никитюк. — Москва</w:t>
      </w:r>
      <w:r w:rsidRPr="00697945">
        <w:rPr>
          <w:rFonts w:ascii="Arial" w:hAnsi="Arial" w:cs="Arial"/>
          <w:sz w:val="24"/>
          <w:szCs w:val="24"/>
        </w:rPr>
        <w:t xml:space="preserve">: Издательство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, 2021. — 416 с. — (Профессиональное образование). — </w:t>
      </w:r>
      <w:r w:rsidR="002072C3">
        <w:rPr>
          <w:rFonts w:ascii="Arial" w:hAnsi="Arial" w:cs="Arial"/>
          <w:sz w:val="24"/>
          <w:szCs w:val="24"/>
        </w:rPr>
        <w:t>ISBN 978-5-534-04247-4. — Текст</w:t>
      </w:r>
      <w:r w:rsidRPr="00697945">
        <w:rPr>
          <w:rFonts w:ascii="Arial" w:hAnsi="Arial" w:cs="Arial"/>
          <w:sz w:val="24"/>
          <w:szCs w:val="24"/>
        </w:rPr>
        <w:t>: электронный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lastRenderedPageBreak/>
        <w:t>4. Иваницкий М. Ф. Анатомия человека (с основами динамической и спортивной морфологии): учебник / М. Ф. Иваницкий. — 14-е изд. — Москва: Спорт-Человек, 2018. — 624 с. — ISBN 978-5-9500179-2-6. — Текст: электронный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5. К</w:t>
      </w:r>
      <w:r w:rsidR="002072C3">
        <w:rPr>
          <w:rFonts w:ascii="Arial" w:hAnsi="Arial" w:cs="Arial"/>
          <w:sz w:val="24"/>
          <w:szCs w:val="24"/>
        </w:rPr>
        <w:t>абанов, Н. А. Анатомия человека</w:t>
      </w:r>
      <w:r w:rsidRPr="00697945">
        <w:rPr>
          <w:rFonts w:ascii="Arial" w:hAnsi="Arial" w:cs="Arial"/>
          <w:sz w:val="24"/>
          <w:szCs w:val="24"/>
        </w:rPr>
        <w:t>: учебник для среднего профессионального образо</w:t>
      </w:r>
      <w:r w:rsidR="002072C3">
        <w:rPr>
          <w:rFonts w:ascii="Arial" w:hAnsi="Arial" w:cs="Arial"/>
          <w:sz w:val="24"/>
          <w:szCs w:val="24"/>
        </w:rPr>
        <w:t>вания / Н. А. Кабанов. — Москва</w:t>
      </w:r>
      <w:r w:rsidRPr="00697945">
        <w:rPr>
          <w:rFonts w:ascii="Arial" w:hAnsi="Arial" w:cs="Arial"/>
          <w:sz w:val="24"/>
          <w:szCs w:val="24"/>
        </w:rPr>
        <w:t xml:space="preserve">: Издательство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>, 2023. — 464 с. — (Профессиональное образование). — ISBN 978-5-534-10759-3. — Текст</w:t>
      </w:r>
      <w:proofErr w:type="gramStart"/>
      <w:r w:rsidRPr="0069794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электронный // Образовательная платформа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 [сайт]. — URL: </w:t>
      </w:r>
      <w:hyperlink r:id="rId9" w:tgtFrame="https://urait.ru/book/_blank" w:history="1">
        <w:r w:rsidRPr="00697945">
          <w:rPr>
            <w:rFonts w:ascii="Arial" w:hAnsi="Arial" w:cs="Arial"/>
            <w:sz w:val="24"/>
            <w:szCs w:val="24"/>
          </w:rPr>
          <w:t>https://urait.ru/bcode/517179</w:t>
        </w:r>
      </w:hyperlink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6. Любимова, З. В. Возрастная анатомия и физиология в 2 т. Т. 1 Организм человека, его регуляторн</w:t>
      </w:r>
      <w:r w:rsidR="002072C3">
        <w:rPr>
          <w:rFonts w:ascii="Arial" w:hAnsi="Arial" w:cs="Arial"/>
          <w:sz w:val="24"/>
          <w:szCs w:val="24"/>
        </w:rPr>
        <w:t>ые и интегративные системы</w:t>
      </w:r>
      <w:r w:rsidRPr="00697945">
        <w:rPr>
          <w:rFonts w:ascii="Arial" w:hAnsi="Arial" w:cs="Arial"/>
          <w:sz w:val="24"/>
          <w:szCs w:val="24"/>
        </w:rPr>
        <w:t xml:space="preserve">: учебник для среднего профессионального образования / З. В. Любимова, А. А. Никитина. — 2-е изд., </w:t>
      </w:r>
      <w:proofErr w:type="spellStart"/>
      <w:r w:rsidRPr="00697945">
        <w:rPr>
          <w:rFonts w:ascii="Arial" w:hAnsi="Arial" w:cs="Arial"/>
          <w:sz w:val="24"/>
          <w:szCs w:val="24"/>
        </w:rPr>
        <w:t>перераб</w:t>
      </w:r>
      <w:proofErr w:type="spellEnd"/>
      <w:r w:rsidRPr="00697945">
        <w:rPr>
          <w:rFonts w:ascii="Arial" w:hAnsi="Arial" w:cs="Arial"/>
          <w:sz w:val="24"/>
          <w:szCs w:val="24"/>
        </w:rPr>
        <w:t>. и доп. — Москва</w:t>
      </w:r>
      <w:proofErr w:type="gramStart"/>
      <w:r w:rsidRPr="00697945">
        <w:rPr>
          <w:rFonts w:ascii="Arial" w:hAnsi="Arial" w:cs="Arial"/>
          <w:sz w:val="24"/>
          <w:szCs w:val="24"/>
        </w:rPr>
        <w:t> 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, 2021. — 447 с. — (Профессиональное образование). — </w:t>
      </w:r>
      <w:r w:rsidR="002072C3">
        <w:rPr>
          <w:rFonts w:ascii="Arial" w:hAnsi="Arial" w:cs="Arial"/>
          <w:sz w:val="24"/>
          <w:szCs w:val="24"/>
        </w:rPr>
        <w:t>ISBN 978-5-9916-6227-7. — Текст</w:t>
      </w:r>
      <w:r w:rsidRPr="00697945">
        <w:rPr>
          <w:rFonts w:ascii="Arial" w:hAnsi="Arial" w:cs="Arial"/>
          <w:sz w:val="24"/>
          <w:szCs w:val="24"/>
        </w:rPr>
        <w:t xml:space="preserve">: электронный 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7. Любимова, З. В. Возрастная анатомия и физиология в 2 т. Т. 2 Опорно-двигательная и висцеральные системы</w:t>
      </w:r>
      <w:proofErr w:type="gramStart"/>
      <w:r w:rsidRPr="00697945">
        <w:rPr>
          <w:rFonts w:ascii="Arial" w:hAnsi="Arial" w:cs="Arial"/>
          <w:sz w:val="24"/>
          <w:szCs w:val="24"/>
        </w:rPr>
        <w:t> 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учебник для среднего профессионального образования / З. В. Любимова, А. А. Никитина. — 2-е изд., </w:t>
      </w:r>
      <w:proofErr w:type="spellStart"/>
      <w:r w:rsidRPr="00697945">
        <w:rPr>
          <w:rFonts w:ascii="Arial" w:hAnsi="Arial" w:cs="Arial"/>
          <w:sz w:val="24"/>
          <w:szCs w:val="24"/>
        </w:rPr>
        <w:t>перераб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. и доп. — Москва : Издательство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>, 2022. — 373 с. — (Профессиональное образование). — ISBN 978-5-534-05819-2. — Текст: электронный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8. </w:t>
      </w:r>
      <w:proofErr w:type="spellStart"/>
      <w:r w:rsidRPr="00697945">
        <w:rPr>
          <w:rFonts w:ascii="Arial" w:hAnsi="Arial" w:cs="Arial"/>
          <w:sz w:val="24"/>
          <w:szCs w:val="24"/>
        </w:rPr>
        <w:t>Пожарова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, Г. В. Физиология физической культуры и спорта: учебно-методическое пособие / Г. В. </w:t>
      </w:r>
      <w:proofErr w:type="spellStart"/>
      <w:r w:rsidRPr="00697945">
        <w:rPr>
          <w:rFonts w:ascii="Arial" w:hAnsi="Arial" w:cs="Arial"/>
          <w:sz w:val="24"/>
          <w:szCs w:val="24"/>
        </w:rPr>
        <w:t>Пожарова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, Г. Г. Федотова, М. А. </w:t>
      </w:r>
      <w:proofErr w:type="spellStart"/>
      <w:r w:rsidRPr="00697945">
        <w:rPr>
          <w:rFonts w:ascii="Arial" w:hAnsi="Arial" w:cs="Arial"/>
          <w:sz w:val="24"/>
          <w:szCs w:val="24"/>
        </w:rPr>
        <w:t>Гераськина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. — Саранск: МГПИ им. М.Е. </w:t>
      </w:r>
      <w:proofErr w:type="spellStart"/>
      <w:r w:rsidRPr="00697945">
        <w:rPr>
          <w:rFonts w:ascii="Arial" w:hAnsi="Arial" w:cs="Arial"/>
          <w:sz w:val="24"/>
          <w:szCs w:val="24"/>
        </w:rPr>
        <w:t>Евсевьева</w:t>
      </w:r>
      <w:proofErr w:type="spellEnd"/>
      <w:r w:rsidRPr="00697945">
        <w:rPr>
          <w:rFonts w:ascii="Arial" w:hAnsi="Arial" w:cs="Arial"/>
          <w:sz w:val="24"/>
          <w:szCs w:val="24"/>
        </w:rPr>
        <w:t>, 2019. — 171 с. — ISBN 978-5-8156-1077-4. — Текст: электронный.</w:t>
      </w:r>
    </w:p>
    <w:p w:rsidR="00276342" w:rsidRPr="00697945" w:rsidRDefault="00276342" w:rsidP="00493BC5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9. </w:t>
      </w:r>
      <w:proofErr w:type="spellStart"/>
      <w:r w:rsidRPr="00697945">
        <w:rPr>
          <w:rFonts w:ascii="Arial" w:hAnsi="Arial" w:cs="Arial"/>
          <w:sz w:val="24"/>
          <w:szCs w:val="24"/>
        </w:rPr>
        <w:t>Солодков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, А. С. Физиология человека. Общая. Спортивная. Возрастная: учебник / А. С. </w:t>
      </w:r>
      <w:proofErr w:type="spellStart"/>
      <w:r w:rsidRPr="00697945">
        <w:rPr>
          <w:rFonts w:ascii="Arial" w:hAnsi="Arial" w:cs="Arial"/>
          <w:sz w:val="24"/>
          <w:szCs w:val="24"/>
        </w:rPr>
        <w:t>Солодков</w:t>
      </w:r>
      <w:proofErr w:type="spellEnd"/>
      <w:r w:rsidRPr="00697945">
        <w:rPr>
          <w:rFonts w:ascii="Arial" w:hAnsi="Arial" w:cs="Arial"/>
          <w:sz w:val="24"/>
          <w:szCs w:val="24"/>
        </w:rPr>
        <w:t>, Е. Б. Сологуб. — 8-е изд. — Москва: Спорт-Человек, 2018. — 620 с. — ISBN 978-5-9500179-3-3. — Текст: электронный</w:t>
      </w:r>
    </w:p>
    <w:p w:rsidR="00276342" w:rsidRPr="00697945" w:rsidRDefault="00276342" w:rsidP="00BC6891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10. Савушкин, А. В. Анатомия и физиология человека: основные положения физиологии / А. В. Савушкин. — 2-</w:t>
      </w:r>
      <w:r w:rsidR="002072C3">
        <w:rPr>
          <w:rFonts w:ascii="Arial" w:hAnsi="Arial" w:cs="Arial"/>
          <w:sz w:val="24"/>
          <w:szCs w:val="24"/>
        </w:rPr>
        <w:t xml:space="preserve">е изд., </w:t>
      </w:r>
      <w:proofErr w:type="spellStart"/>
      <w:r w:rsidR="002072C3">
        <w:rPr>
          <w:rFonts w:ascii="Arial" w:hAnsi="Arial" w:cs="Arial"/>
          <w:sz w:val="24"/>
          <w:szCs w:val="24"/>
        </w:rPr>
        <w:t>испр</w:t>
      </w:r>
      <w:proofErr w:type="spellEnd"/>
      <w:r w:rsidR="002072C3">
        <w:rPr>
          <w:rFonts w:ascii="Arial" w:hAnsi="Arial" w:cs="Arial"/>
          <w:sz w:val="24"/>
          <w:szCs w:val="24"/>
        </w:rPr>
        <w:t>. — Санкт-Петербург</w:t>
      </w:r>
      <w:r w:rsidRPr="00697945">
        <w:rPr>
          <w:rFonts w:ascii="Arial" w:hAnsi="Arial" w:cs="Arial"/>
          <w:sz w:val="24"/>
          <w:szCs w:val="24"/>
        </w:rPr>
        <w:t xml:space="preserve">: Лань, 2023. — 132 с. — </w:t>
      </w:r>
      <w:r w:rsidR="002072C3">
        <w:rPr>
          <w:rFonts w:ascii="Arial" w:hAnsi="Arial" w:cs="Arial"/>
          <w:sz w:val="24"/>
          <w:szCs w:val="24"/>
        </w:rPr>
        <w:t>ISBN 978-5-507-46433-3. — Текст</w:t>
      </w:r>
      <w:r w:rsidRPr="00697945">
        <w:rPr>
          <w:rFonts w:ascii="Arial" w:hAnsi="Arial" w:cs="Arial"/>
          <w:sz w:val="24"/>
          <w:szCs w:val="24"/>
        </w:rPr>
        <w:t>: электронный // Лань</w:t>
      </w:r>
      <w:proofErr w:type="gramStart"/>
      <w:r w:rsidRPr="0069794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697945">
        <w:rPr>
          <w:rFonts w:ascii="Arial" w:hAnsi="Arial" w:cs="Arial"/>
          <w:sz w:val="24"/>
          <w:szCs w:val="24"/>
        </w:rPr>
        <w:t xml:space="preserve"> электронно-библиотечная система. — URL: </w:t>
      </w:r>
      <w:hyperlink r:id="rId10" w:history="1">
        <w:r w:rsidRPr="00697945">
          <w:rPr>
            <w:rFonts w:ascii="Arial" w:hAnsi="Arial" w:cs="Arial"/>
            <w:sz w:val="24"/>
            <w:szCs w:val="24"/>
          </w:rPr>
          <w:t>https://e.lanbook.com/book/308762</w:t>
        </w:r>
      </w:hyperlink>
      <w:r w:rsidRPr="00697945">
        <w:rPr>
          <w:rFonts w:ascii="Arial" w:hAnsi="Arial" w:cs="Arial"/>
          <w:sz w:val="24"/>
          <w:szCs w:val="24"/>
        </w:rPr>
        <w:t xml:space="preserve">  (дата обращения: 15.03.2023). — Режим досту</w:t>
      </w:r>
      <w:r w:rsidR="00493BC5">
        <w:rPr>
          <w:rFonts w:ascii="Arial" w:hAnsi="Arial" w:cs="Arial"/>
          <w:sz w:val="24"/>
          <w:szCs w:val="24"/>
        </w:rPr>
        <w:t xml:space="preserve">па: для </w:t>
      </w:r>
      <w:proofErr w:type="spellStart"/>
      <w:r w:rsidR="00493BC5">
        <w:rPr>
          <w:rFonts w:ascii="Arial" w:hAnsi="Arial" w:cs="Arial"/>
          <w:sz w:val="24"/>
          <w:szCs w:val="24"/>
        </w:rPr>
        <w:t>авториз</w:t>
      </w:r>
      <w:proofErr w:type="spellEnd"/>
      <w:r w:rsidR="00493BC5">
        <w:rPr>
          <w:rFonts w:ascii="Arial" w:hAnsi="Arial" w:cs="Arial"/>
          <w:sz w:val="24"/>
          <w:szCs w:val="24"/>
        </w:rPr>
        <w:t>. пользователей.</w:t>
      </w:r>
    </w:p>
    <w:p w:rsidR="00276342" w:rsidRPr="00493BC5" w:rsidRDefault="00276342" w:rsidP="00BC6891">
      <w:pPr>
        <w:jc w:val="both"/>
        <w:rPr>
          <w:rFonts w:ascii="Arial" w:hAnsi="Arial" w:cs="Arial"/>
          <w:b/>
          <w:sz w:val="24"/>
          <w:szCs w:val="24"/>
        </w:rPr>
      </w:pPr>
      <w:r w:rsidRPr="00493BC5">
        <w:rPr>
          <w:rFonts w:ascii="Arial" w:hAnsi="Arial" w:cs="Arial"/>
          <w:b/>
          <w:sz w:val="24"/>
          <w:szCs w:val="24"/>
        </w:rPr>
        <w:t xml:space="preserve">3.2.3. Дополнительные источники </w:t>
      </w:r>
    </w:p>
    <w:p w:rsidR="00177C4E" w:rsidRPr="00697945" w:rsidRDefault="00276342" w:rsidP="00BC6891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 </w:t>
      </w:r>
      <w:r w:rsidR="00177C4E" w:rsidRPr="00697945">
        <w:rPr>
          <w:rFonts w:ascii="Arial" w:hAnsi="Arial" w:cs="Arial"/>
          <w:sz w:val="24"/>
          <w:szCs w:val="24"/>
        </w:rPr>
        <w:t xml:space="preserve">Иваницкий М. Ф. Анатомия человека (с основами динамической и спортивной морфологии): учебник / М. Ф. Иваницкий. — 14-е изд. — Москва: Спорт-Человек, 2018. — 624 с. </w:t>
      </w:r>
    </w:p>
    <w:p w:rsidR="00177C4E" w:rsidRPr="00697945" w:rsidRDefault="00177C4E" w:rsidP="00BC6891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 xml:space="preserve">Кабанов, Н. А. Анатомия человека: учебник для среднего профессионального образования / Н. А. Кабанов. — Москва: Издательство </w:t>
      </w:r>
      <w:proofErr w:type="spellStart"/>
      <w:r w:rsidRPr="00697945">
        <w:rPr>
          <w:rFonts w:ascii="Arial" w:hAnsi="Arial" w:cs="Arial"/>
          <w:sz w:val="24"/>
          <w:szCs w:val="24"/>
        </w:rPr>
        <w:t>Юрайт</w:t>
      </w:r>
      <w:proofErr w:type="spellEnd"/>
      <w:r w:rsidRPr="00697945">
        <w:rPr>
          <w:rFonts w:ascii="Arial" w:hAnsi="Arial" w:cs="Arial"/>
          <w:sz w:val="24"/>
          <w:szCs w:val="24"/>
        </w:rPr>
        <w:t>, 2020. — 464 с.</w:t>
      </w:r>
    </w:p>
    <w:p w:rsidR="00276342" w:rsidRPr="00697945" w:rsidRDefault="00276342" w:rsidP="00BC6891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lastRenderedPageBreak/>
        <w:t>Караханян, К. Г. Анатомия и физиология челов</w:t>
      </w:r>
      <w:r w:rsidR="002072C3">
        <w:rPr>
          <w:rFonts w:ascii="Arial" w:hAnsi="Arial" w:cs="Arial"/>
          <w:sz w:val="24"/>
          <w:szCs w:val="24"/>
        </w:rPr>
        <w:t>ека. Сборник ситуационных задач</w:t>
      </w:r>
      <w:r w:rsidRPr="00697945">
        <w:rPr>
          <w:rFonts w:ascii="Arial" w:hAnsi="Arial" w:cs="Arial"/>
          <w:sz w:val="24"/>
          <w:szCs w:val="24"/>
        </w:rPr>
        <w:t xml:space="preserve">: учебное пособие / К. Г. </w:t>
      </w:r>
      <w:proofErr w:type="spellStart"/>
      <w:r w:rsidRPr="00697945">
        <w:rPr>
          <w:rFonts w:ascii="Arial" w:hAnsi="Arial" w:cs="Arial"/>
          <w:sz w:val="24"/>
          <w:szCs w:val="24"/>
        </w:rPr>
        <w:t>Караханян</w:t>
      </w:r>
      <w:proofErr w:type="spellEnd"/>
      <w:r w:rsidRPr="00697945">
        <w:rPr>
          <w:rFonts w:ascii="Arial" w:hAnsi="Arial" w:cs="Arial"/>
          <w:sz w:val="24"/>
          <w:szCs w:val="24"/>
        </w:rPr>
        <w:t xml:space="preserve">, Е. В. Карпова. — Санкт-Петербург: Лань, 2020 — 72 с. — ISBN 978-5-8114-3894-5. — Текст: электронный // </w:t>
      </w:r>
      <w:r w:rsidR="002072C3">
        <w:rPr>
          <w:rFonts w:ascii="Arial" w:hAnsi="Arial" w:cs="Arial"/>
          <w:sz w:val="24"/>
          <w:szCs w:val="24"/>
        </w:rPr>
        <w:t>Лань</w:t>
      </w:r>
      <w:r w:rsidRPr="00697945">
        <w:rPr>
          <w:rFonts w:ascii="Arial" w:hAnsi="Arial" w:cs="Arial"/>
          <w:sz w:val="24"/>
          <w:szCs w:val="24"/>
        </w:rPr>
        <w:t xml:space="preserve">: электронно-библиотечная система. — URL:https://e.lanbook.com/book/130175 (дата обращения: 05.06.2021). — Режим доступа: для </w:t>
      </w:r>
      <w:proofErr w:type="spellStart"/>
      <w:r w:rsidRPr="00697945">
        <w:rPr>
          <w:rFonts w:ascii="Arial" w:hAnsi="Arial" w:cs="Arial"/>
          <w:sz w:val="24"/>
          <w:szCs w:val="24"/>
        </w:rPr>
        <w:t>авториз</w:t>
      </w:r>
      <w:proofErr w:type="spellEnd"/>
      <w:r w:rsidRPr="00697945">
        <w:rPr>
          <w:rFonts w:ascii="Arial" w:hAnsi="Arial" w:cs="Arial"/>
          <w:sz w:val="24"/>
          <w:szCs w:val="24"/>
        </w:rPr>
        <w:t>. пользователей.</w:t>
      </w:r>
    </w:p>
    <w:p w:rsidR="00276342" w:rsidRPr="00697945" w:rsidRDefault="00276342" w:rsidP="00BC6891">
      <w:pPr>
        <w:jc w:val="both"/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t>Кондакова, Э. Б. Рабочая тетрадь п</w:t>
      </w:r>
      <w:r w:rsidR="002072C3">
        <w:rPr>
          <w:rFonts w:ascii="Arial" w:hAnsi="Arial" w:cs="Arial"/>
          <w:sz w:val="24"/>
          <w:szCs w:val="24"/>
        </w:rPr>
        <w:t>о анатомии и физиологии. Ответы</w:t>
      </w:r>
      <w:r w:rsidRPr="00697945">
        <w:rPr>
          <w:rFonts w:ascii="Arial" w:hAnsi="Arial" w:cs="Arial"/>
          <w:sz w:val="24"/>
          <w:szCs w:val="24"/>
        </w:rPr>
        <w:t xml:space="preserve">: учебное пособие / Э. Б. Кондакова, И. Ю. Графова. — Санкт-Петербург: Лань, 2018 — 80 с. — </w:t>
      </w:r>
      <w:r w:rsidR="002072C3">
        <w:rPr>
          <w:rFonts w:ascii="Arial" w:hAnsi="Arial" w:cs="Arial"/>
          <w:sz w:val="24"/>
          <w:szCs w:val="24"/>
        </w:rPr>
        <w:t>ISBN 978-5-8114-2649- 2 — Текст</w:t>
      </w:r>
      <w:r w:rsidRPr="00697945">
        <w:rPr>
          <w:rFonts w:ascii="Arial" w:hAnsi="Arial" w:cs="Arial"/>
          <w:sz w:val="24"/>
          <w:szCs w:val="24"/>
        </w:rPr>
        <w:t>:</w:t>
      </w:r>
      <w:r w:rsidR="002072C3">
        <w:rPr>
          <w:rFonts w:ascii="Arial" w:hAnsi="Arial" w:cs="Arial"/>
          <w:sz w:val="24"/>
          <w:szCs w:val="24"/>
        </w:rPr>
        <w:t xml:space="preserve"> </w:t>
      </w:r>
      <w:r w:rsidRPr="00697945">
        <w:rPr>
          <w:rFonts w:ascii="Arial" w:hAnsi="Arial" w:cs="Arial"/>
          <w:sz w:val="24"/>
          <w:szCs w:val="24"/>
        </w:rPr>
        <w:t>электронный // Лань электронно-библиотечная система.-URL: https://e.lanbook.com/book/101859 (дата обращения: 05.06.2021). — Режим доступа: для авториз. пользователей.</w:t>
      </w:r>
    </w:p>
    <w:p w:rsidR="00276342" w:rsidRPr="00697945" w:rsidRDefault="002072C3" w:rsidP="00BC68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Чинкин, А. С. Физиология спорта: учебное пособие</w:t>
      </w:r>
      <w:r w:rsidR="00276342" w:rsidRPr="00697945">
        <w:rPr>
          <w:rFonts w:ascii="Arial" w:hAnsi="Arial" w:cs="Arial"/>
          <w:sz w:val="24"/>
          <w:szCs w:val="24"/>
        </w:rPr>
        <w:t>: учебное пособие / А. С. Чинкин, А. С. Назаренко - Москва</w:t>
      </w:r>
      <w:proofErr w:type="gramStart"/>
      <w:r w:rsidR="00276342" w:rsidRPr="00697945">
        <w:rPr>
          <w:rFonts w:ascii="Arial" w:hAnsi="Arial" w:cs="Arial"/>
          <w:sz w:val="24"/>
          <w:szCs w:val="24"/>
        </w:rPr>
        <w:t xml:space="preserve"> :</w:t>
      </w:r>
      <w:proofErr w:type="gramEnd"/>
      <w:r w:rsidR="00276342" w:rsidRPr="00697945">
        <w:rPr>
          <w:rFonts w:ascii="Arial" w:hAnsi="Arial" w:cs="Arial"/>
          <w:sz w:val="24"/>
          <w:szCs w:val="24"/>
        </w:rPr>
        <w:t xml:space="preserve"> Спорт, 2016. - 120 с.</w:t>
      </w: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p w:rsidR="00276342" w:rsidRPr="00177C4E" w:rsidRDefault="00276342" w:rsidP="00276342">
      <w:pPr>
        <w:rPr>
          <w:rFonts w:ascii="Arial" w:hAnsi="Arial" w:cs="Arial"/>
          <w:b/>
          <w:sz w:val="24"/>
          <w:szCs w:val="24"/>
        </w:rPr>
      </w:pPr>
      <w:r w:rsidRPr="00177C4E">
        <w:rPr>
          <w:rFonts w:ascii="Arial" w:hAnsi="Arial" w:cs="Arial"/>
          <w:b/>
          <w:sz w:val="24"/>
          <w:szCs w:val="24"/>
        </w:rPr>
        <w:t xml:space="preserve">4. КОНТРОЛЬ И ОЦЕНКА РЕЗУЛЬТАТОВ ОСВОЕНИЯ </w:t>
      </w:r>
    </w:p>
    <w:p w:rsidR="00276342" w:rsidRPr="00177C4E" w:rsidRDefault="00276342" w:rsidP="00276342">
      <w:pPr>
        <w:rPr>
          <w:rFonts w:ascii="Arial" w:hAnsi="Arial" w:cs="Arial"/>
          <w:b/>
          <w:sz w:val="24"/>
          <w:szCs w:val="24"/>
        </w:rPr>
      </w:pPr>
      <w:r w:rsidRPr="00177C4E">
        <w:rPr>
          <w:rFonts w:ascii="Arial" w:hAnsi="Arial" w:cs="Arial"/>
          <w:b/>
          <w:sz w:val="24"/>
          <w:szCs w:val="24"/>
        </w:rPr>
        <w:t>УЧЕБНОЙ ДИСЦИПЛИНЫ</w:t>
      </w:r>
    </w:p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1"/>
        <w:gridCol w:w="2798"/>
        <w:gridCol w:w="3250"/>
      </w:tblGrid>
      <w:tr w:rsidR="00276342" w:rsidRPr="00A44984" w:rsidTr="0076011E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Методы оценки</w:t>
            </w:r>
          </w:p>
        </w:tc>
      </w:tr>
      <w:tr w:rsidR="00276342" w:rsidRPr="00A44984" w:rsidTr="0076011E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Перечень знаний, осваиваемых </w:t>
            </w:r>
          </w:p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в рамках дисциплины: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342" w:rsidRPr="00A44984" w:rsidTr="0076011E">
        <w:trPr>
          <w:trHeight w:val="19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C5" w:rsidRPr="00A44984" w:rsidRDefault="00493BC5" w:rsidP="0027634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t>- анатомия и физиология как науки. Понятие об органе и системах органов. Организм в целом (теория);</w:t>
            </w:r>
          </w:p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владение и грамотное использование терминологии в области анатомии и физиологии человека;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C5" w:rsidRPr="00A44984" w:rsidRDefault="00493BC5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493BC5" w:rsidRPr="00A44984" w:rsidRDefault="00493BC5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493BC5" w:rsidRPr="00A44984" w:rsidRDefault="00493BC5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342" w:rsidRPr="00A44984" w:rsidRDefault="00276342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17F" w:rsidRPr="00A44984" w:rsidTr="0076011E">
        <w:trPr>
          <w:trHeight w:val="1389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t>- основы цитологии. Клетка;</w:t>
            </w:r>
          </w:p>
          <w:p w:rsidR="0063017F" w:rsidRPr="00A44984" w:rsidRDefault="0063017F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строение и функции клеток организма человека;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Тест № 1.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17F" w:rsidRPr="00A44984" w:rsidTr="0076011E">
        <w:trPr>
          <w:trHeight w:val="2143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lastRenderedPageBreak/>
              <w:t>- основы гистологии. Виды тканей;</w:t>
            </w:r>
            <w:r w:rsidRPr="00A449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строение и функции тканей организма человека; расположение, особенности строения, функции тканей;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63017F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17F" w:rsidRPr="00A44984" w:rsidTr="0076011E">
        <w:trPr>
          <w:trHeight w:val="1946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63017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t>- внутренняя среда организма. Кровь. Форменные элементы крови;</w:t>
            </w:r>
          </w:p>
          <w:p w:rsidR="0063017F" w:rsidRPr="00A44984" w:rsidRDefault="0063017F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BE604B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63017F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Тест № 2.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17F" w:rsidRPr="00A44984" w:rsidTr="0076011E">
        <w:trPr>
          <w:trHeight w:hRule="exact" w:val="3782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t>остеоартросиндесмология;</w:t>
            </w: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463341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44984">
              <w:rPr>
                <w:rFonts w:ascii="Arial" w:hAnsi="Arial" w:cs="Arial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основные положения и терминологию анатомии и физиологии человека;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44984">
              <w:rPr>
                <w:rFonts w:ascii="Arial" w:hAnsi="Arial" w:cs="Arial"/>
                <w:sz w:val="24"/>
                <w:szCs w:val="24"/>
              </w:rPr>
              <w:t xml:space="preserve">- 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анализаторами; </w:t>
            </w:r>
            <w:proofErr w:type="gramEnd"/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основные закономерности роста и развития организма человека в разновозрастные периоды;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возрастную морфологию, анатомо-физиологические особенности разновозрастных групп населения;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анатомо-морфологические механизмы адаптации к физическим нагрузкам;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динамическую и функциональную анатомию систем обеспечения и регуляции движения;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способы коррекции функциональных нарушений у разновозрастных групп населения;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физиологические характеристики основных процессов жизнедеятельности организма человека;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понятия метаболизма, гомеостаза, физиологической адаптации человека;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44984">
              <w:rPr>
                <w:rFonts w:ascii="Arial" w:hAnsi="Arial" w:cs="Arial"/>
                <w:sz w:val="24"/>
                <w:szCs w:val="24"/>
              </w:rPr>
              <w:t>- регулирующие функции нервной и эндокринной систем;</w:t>
            </w:r>
            <w:proofErr w:type="gramEnd"/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роль центральной нервной системы в регуляции движений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взаимосвязи физических нагрузок и функциональных возможностей организма;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физиологические закономерности двигательной активности и процессов восстановления;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строение и функции систем органов здорового человека: опорно-двигательной системы;</w:t>
            </w:r>
          </w:p>
          <w:p w:rsidR="0063017F" w:rsidRPr="00A44984" w:rsidRDefault="0063017F" w:rsidP="0063017F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определяет топографическое расположение и строение органов и частей тела;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44984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(ЦНС) с анализаторами; </w:t>
            </w:r>
            <w:proofErr w:type="gramEnd"/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анатомо-физиологические особенности разновозрастных групп населения;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анатомо-морфологические механизмы адаптации к физическим нагрузкам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основные понятия динамической и функциональной анатомии систем обеспечения и регуляции движения;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перечисляет способы коррекции функциональных нарушений у разновозрастных групп населения;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грамотно поясняет физиологические процессы жизнедеятельности систем организма человека;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описание механизмов осуществления метаболических процессов и гомеостаза;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представление механизма развития физиологической адаптации человека;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воспроизведение механизма регулирующих функций нервной и эндокринной систем;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-перечисление отделов центральной нервной системы обеспечивающих регуляцию движений;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перечисление механизмов обеспечивающих развитие функциональных возможностей организма;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-перечисление методов определения двигательной активности;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описание механизмов восстановления;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63017F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опрос,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Проверочные работы, 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Решение ситуационных задач;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Тестирование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Дифференцированный зачет</w:t>
            </w:r>
          </w:p>
        </w:tc>
      </w:tr>
      <w:tr w:rsidR="0063017F" w:rsidRPr="00A44984" w:rsidTr="0076011E">
        <w:trPr>
          <w:trHeight w:hRule="exact" w:val="4276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7F" w:rsidRPr="00A44984" w:rsidRDefault="0063017F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t>- кости и топография черепа. Мышцы головы;</w:t>
            </w:r>
          </w:p>
          <w:p w:rsidR="00BE604B" w:rsidRDefault="00BE604B" w:rsidP="0046334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строение и функции систем органов здорового человека: опорно-двигательной системы;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динамическую и функциональную анатомию систем обеспечения и регуляции движения;</w:t>
            </w:r>
          </w:p>
          <w:p w:rsidR="00A44984" w:rsidRPr="00A44984" w:rsidRDefault="00A44984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основные понятия динамической и функциональной анатомии систем обеспечения и регуляции движения;</w:t>
            </w:r>
          </w:p>
          <w:p w:rsidR="0063017F" w:rsidRPr="00A44984" w:rsidRDefault="0063017F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63017F" w:rsidRPr="00A44984" w:rsidRDefault="0063017F" w:rsidP="0063017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752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4" w:rsidRPr="00A44984" w:rsidRDefault="00BE604B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lastRenderedPageBreak/>
              <w:t>- скелет туловища. Мышцы туловища;</w:t>
            </w:r>
          </w:p>
          <w:p w:rsidR="00A44984" w:rsidRDefault="00A44984" w:rsidP="0046334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строение и функции систем органов здорового человека: опорно-двигательной системы;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динамическую и функциональную анатомию систем обеспечения и регуляции движения;</w:t>
            </w:r>
          </w:p>
          <w:p w:rsidR="00A44984" w:rsidRPr="00A44984" w:rsidRDefault="00A44984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604B" w:rsidRPr="00A44984" w:rsidRDefault="00BE604B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4" w:rsidRP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поясняет анатомо-морфологические механизмы адаптации к физическим нагрузкам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E604B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основные понятия динамической и функциональной анатомии систем обеспечения и регуляции движения;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перечисление методов определения двигательной активности;</w:t>
            </w:r>
          </w:p>
          <w:p w:rsidR="00A44984" w:rsidRPr="00A44984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1" w:rsidRPr="00A44984" w:rsidRDefault="000E7691" w:rsidP="000E769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7657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Default="00BE604B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lastRenderedPageBreak/>
              <w:t>- скелет верхних и нижних конечностей;</w:t>
            </w:r>
          </w:p>
          <w:p w:rsid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строение и функции систем органов здорового человека: опорно-двигательной системы;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динамическую и функциональную анатомию систем обеспечения и регуляции движения;</w:t>
            </w:r>
          </w:p>
          <w:p w:rsidR="00A44984" w:rsidRPr="00A44984" w:rsidRDefault="00A44984" w:rsidP="00A4498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4984" w:rsidRPr="00A44984" w:rsidRDefault="00A44984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4" w:rsidRP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поясняет анатомо-морфологические механизмы адаптации к физическим нагрузкам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основные понятия динамической и функциональной анатомии систем обеспечения и регуляции движения;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перечисление методов определения двигательной активности;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1" w:rsidRPr="00A44984" w:rsidRDefault="000E7691" w:rsidP="000E769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752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Default="00A44984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- а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ппарат движения верхних и нижних конечностей (мышц)</w:t>
            </w:r>
            <w:r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строение и функции систем органов здорового человека: опорно-двигательной системы;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динамическую и функциональную анатомию систем обеспечения и регуляции движения;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анатомо-морфологические механизмы адаптации к физическим нагрузкам;</w:t>
            </w:r>
          </w:p>
          <w:p w:rsidR="00A44984" w:rsidRPr="00A44984" w:rsidRDefault="00A44984" w:rsidP="00A4498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4984" w:rsidRPr="00A44984" w:rsidRDefault="00A44984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4" w:rsidRP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поясняет анатомо-морфологические механизмы адаптации к физическим нагрузкам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44984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поясняет основные понятия динамической и функциональной анатомии систем обеспечения и регуляции движения;</w:t>
            </w:r>
          </w:p>
          <w:p w:rsidR="00BE604B" w:rsidRPr="00A44984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перечисление методов определения двигательной активности;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  <w:p w:rsidR="000E7691" w:rsidRPr="00A44984" w:rsidRDefault="000E7691" w:rsidP="000E769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A44984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</w:p>
          <w:p w:rsidR="00A44984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</w:p>
          <w:p w:rsidR="00A44984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</w:p>
          <w:p w:rsidR="00A44984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</w:p>
          <w:p w:rsidR="00A44984" w:rsidRPr="00A44984" w:rsidRDefault="00A44984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15176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Default="00A44984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- н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ервная система.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Классификация.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Спинной мозг</w:t>
            </w:r>
            <w:r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A44984" w:rsidRPr="00697945" w:rsidRDefault="00A44984" w:rsidP="00A4498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регулирующие функции нервной и эндокринной систем;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роль центральной нервной системы в регуляции движений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взаимосвязи физических нагрузок и функциональных возможностей организма;</w:t>
            </w:r>
          </w:p>
          <w:p w:rsidR="00A44984" w:rsidRPr="00A44984" w:rsidRDefault="00A44984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E604B" w:rsidRPr="00A44984" w:rsidRDefault="00BE604B" w:rsidP="004633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владение и грамотное использование терминологии в области анатомии и физиологии человека;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нервной, включая центральную нервную систему (ЦНС) с анализаторами; 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поясняет анатомо-физиологические особенности разновозрастных групп населения;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перечисляет способы коррекции функциональных нарушений у разновозрастных групп населения;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грамотно поясняет физиологические процессы жизнедеятельности систем организма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6979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D480A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человека;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описание механизмов осуществления метаболических процессов и гомеостаза;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представление механизма развития физиологической адаптации человека;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воспроизведение механизма регулирующих функций нервной и эндокринной систем;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-перечисление отделов центральной нервной системы обеспечивающих регуляцию движений;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перечисление механизмов обеспечивающих развитие функциональных возможностей организма;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-перечисление методов определения двигательной активности;</w:t>
            </w:r>
          </w:p>
          <w:p w:rsidR="00BE604B" w:rsidRPr="00A44984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описание механизмов восстановления;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1" w:rsidRPr="00A44984" w:rsidRDefault="000E7691" w:rsidP="000E769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426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Default="001D480A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- а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натомия и физиология головного мозга</w:t>
            </w:r>
            <w:r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регулирующие функции нервной и эндокринной систем;</w:t>
            </w:r>
          </w:p>
          <w:p w:rsidR="001D480A" w:rsidRPr="00697945" w:rsidRDefault="001D480A" w:rsidP="001D480A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роль центральной нервной системы в регуляции движений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D480A" w:rsidRPr="001D480A" w:rsidRDefault="001D480A" w:rsidP="00BE604B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взаимосвязи физических нагрузок и функциональных возможностей организма;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1" w:rsidRPr="00A44984" w:rsidRDefault="000E7691" w:rsidP="000E7691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4392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Default="000E7691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о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рганы чувств</w:t>
            </w:r>
            <w:r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0E7691" w:rsidRPr="00A44984" w:rsidRDefault="000E7691" w:rsidP="00E867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строение и функции систем органов здорового человека: </w:t>
            </w:r>
            <w:r w:rsidR="00E867EB">
              <w:rPr>
                <w:rFonts w:ascii="Arial" w:hAnsi="Arial" w:cs="Arial"/>
                <w:sz w:val="24"/>
                <w:szCs w:val="24"/>
              </w:rPr>
              <w:t>органы чувств;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EB" w:rsidRPr="00697945" w:rsidRDefault="00E867EB" w:rsidP="00E867EB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E867EB" w:rsidRPr="00697945" w:rsidRDefault="00E867EB" w:rsidP="00E867EB">
            <w:pPr>
              <w:rPr>
                <w:rFonts w:ascii="Arial" w:hAnsi="Arial" w:cs="Arial"/>
                <w:sz w:val="24"/>
                <w:szCs w:val="24"/>
              </w:rPr>
            </w:pPr>
          </w:p>
          <w:p w:rsidR="00E867EB" w:rsidRPr="00697945" w:rsidRDefault="00E867EB" w:rsidP="00E867EB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 поясняет анатомо-физиологические особенности разновозрастных групп населения;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EB" w:rsidRPr="00A44984" w:rsidRDefault="00E867EB" w:rsidP="00E867EB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383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Pr="00A44984" w:rsidRDefault="00E867EB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с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троение сердечно-</w:t>
            </w:r>
          </w:p>
          <w:p w:rsidR="00BE604B" w:rsidRDefault="00BE604B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4984">
              <w:rPr>
                <w:rFonts w:ascii="Arial" w:hAnsi="Arial" w:cs="Arial"/>
                <w:b/>
                <w:sz w:val="24"/>
                <w:szCs w:val="24"/>
              </w:rPr>
              <w:t>сосудистой системы</w:t>
            </w:r>
            <w:r w:rsidR="00E867EB"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E867EB" w:rsidRPr="00A44984" w:rsidRDefault="00E867EB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Default="00E867EB" w:rsidP="0008620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</w:t>
            </w:r>
            <w:r w:rsidR="00086204">
              <w:rPr>
                <w:rFonts w:ascii="Arial" w:hAnsi="Arial" w:cs="Arial"/>
                <w:sz w:val="24"/>
                <w:szCs w:val="24"/>
              </w:rPr>
              <w:t>кровеносной системы;</w:t>
            </w:r>
          </w:p>
          <w:p w:rsidR="00086204" w:rsidRPr="00697945" w:rsidRDefault="00086204" w:rsidP="0008620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086204" w:rsidRPr="00A44984" w:rsidRDefault="00086204" w:rsidP="000862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04" w:rsidRPr="00A44984" w:rsidRDefault="00086204" w:rsidP="00086204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3977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Pr="00A44984" w:rsidRDefault="00086204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- строение пищеварительной системы;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04" w:rsidRDefault="00086204" w:rsidP="0008620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</w:t>
            </w:r>
            <w:r>
              <w:rPr>
                <w:rFonts w:ascii="Arial" w:hAnsi="Arial" w:cs="Arial"/>
                <w:sz w:val="24"/>
                <w:szCs w:val="24"/>
              </w:rPr>
              <w:t>пищеварительной системы;</w:t>
            </w:r>
          </w:p>
          <w:p w:rsidR="00086204" w:rsidRPr="00697945" w:rsidRDefault="00086204" w:rsidP="00086204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76011E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04B" w:rsidRPr="00A44984" w:rsidTr="0076011E">
        <w:trPr>
          <w:trHeight w:hRule="exact" w:val="3836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4B" w:rsidRPr="00A44984" w:rsidRDefault="00086204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а</w:t>
            </w:r>
            <w:r w:rsidR="00BE604B" w:rsidRPr="00A44984">
              <w:rPr>
                <w:rFonts w:ascii="Arial" w:hAnsi="Arial" w:cs="Arial"/>
                <w:b/>
                <w:sz w:val="24"/>
                <w:szCs w:val="24"/>
              </w:rPr>
              <w:t>натомия и физиология органов дыхания</w:t>
            </w:r>
            <w:r w:rsidR="0076011E"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Default="0076011E" w:rsidP="0076011E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</w:t>
            </w:r>
            <w:r>
              <w:rPr>
                <w:rFonts w:ascii="Arial" w:hAnsi="Arial" w:cs="Arial"/>
                <w:sz w:val="24"/>
                <w:szCs w:val="24"/>
              </w:rPr>
              <w:t>дыхательной системы;</w:t>
            </w:r>
          </w:p>
          <w:p w:rsidR="00BE604B" w:rsidRPr="00A44984" w:rsidRDefault="0076011E" w:rsidP="00BE604B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76011E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BE604B" w:rsidRPr="00A44984" w:rsidRDefault="00BE604B" w:rsidP="00BE60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011E" w:rsidRPr="00A44984" w:rsidTr="0076011E">
        <w:trPr>
          <w:trHeight w:hRule="exact" w:val="424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Default="0076011E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а</w:t>
            </w:r>
            <w:r w:rsidRPr="00A44984">
              <w:rPr>
                <w:rFonts w:ascii="Arial" w:hAnsi="Arial" w:cs="Arial"/>
                <w:b/>
                <w:sz w:val="24"/>
                <w:szCs w:val="24"/>
              </w:rPr>
              <w:t>натомия и физиология органов мочевыделительной системы</w:t>
            </w:r>
            <w:r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76011E" w:rsidRDefault="0076011E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011E" w:rsidRPr="00A44984" w:rsidRDefault="0076011E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</w:t>
            </w:r>
            <w:r>
              <w:rPr>
                <w:rFonts w:ascii="Arial" w:hAnsi="Arial" w:cs="Arial"/>
                <w:sz w:val="24"/>
                <w:szCs w:val="24"/>
              </w:rPr>
              <w:t>мочевыделительной системы;</w:t>
            </w:r>
          </w:p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011E" w:rsidRPr="00A44984" w:rsidTr="0076011E">
        <w:trPr>
          <w:trHeight w:hRule="exact" w:val="4403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- а</w:t>
            </w:r>
            <w:r w:rsidRPr="00A44984">
              <w:rPr>
                <w:rFonts w:ascii="Arial" w:hAnsi="Arial" w:cs="Arial"/>
                <w:b/>
                <w:sz w:val="24"/>
                <w:szCs w:val="24"/>
              </w:rPr>
              <w:t>натомия органов репродуктивной системы</w:t>
            </w:r>
            <w:r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</w:t>
            </w:r>
            <w:r>
              <w:rPr>
                <w:rFonts w:ascii="Arial" w:hAnsi="Arial" w:cs="Arial"/>
                <w:sz w:val="24"/>
                <w:szCs w:val="24"/>
              </w:rPr>
              <w:t>репродуктивной системы;</w:t>
            </w:r>
          </w:p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011E" w:rsidRPr="00A44984" w:rsidTr="0076011E">
        <w:trPr>
          <w:trHeight w:hRule="exact" w:val="439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BE604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г</w:t>
            </w:r>
            <w:r w:rsidRPr="00A44984">
              <w:rPr>
                <w:rFonts w:ascii="Arial" w:hAnsi="Arial" w:cs="Arial"/>
                <w:b/>
                <w:sz w:val="24"/>
                <w:szCs w:val="24"/>
              </w:rPr>
              <w:t>уморальная регуляция процессов жизнед</w:t>
            </w:r>
            <w:r>
              <w:rPr>
                <w:rFonts w:ascii="Arial" w:hAnsi="Arial" w:cs="Arial"/>
                <w:b/>
                <w:sz w:val="24"/>
                <w:szCs w:val="24"/>
              </w:rPr>
              <w:t>еятельности. Эндокринная система;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 xml:space="preserve">- поясняет строение и функции систем органов здорового человека: </w:t>
            </w:r>
            <w:r>
              <w:rPr>
                <w:rFonts w:ascii="Arial" w:hAnsi="Arial" w:cs="Arial"/>
                <w:sz w:val="24"/>
                <w:szCs w:val="24"/>
              </w:rPr>
              <w:t>репродуктивной системы;</w:t>
            </w:r>
          </w:p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697945">
              <w:rPr>
                <w:rFonts w:ascii="Arial" w:hAnsi="Arial" w:cs="Arial"/>
                <w:sz w:val="24"/>
                <w:szCs w:val="24"/>
              </w:rPr>
              <w:t>-аргументированное выражение собственного мнения, согласованное с научными положениями;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Устный опрос.</w:t>
            </w:r>
          </w:p>
          <w:p w:rsidR="0076011E" w:rsidRPr="00A44984" w:rsidRDefault="0076011E" w:rsidP="00397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011E" w:rsidRPr="00A44984" w:rsidTr="0076011E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Перечень умений, осваиваемых </w:t>
            </w:r>
            <w:r w:rsidRPr="00A44984">
              <w:rPr>
                <w:rFonts w:ascii="Arial" w:hAnsi="Arial" w:cs="Arial"/>
                <w:sz w:val="24"/>
                <w:szCs w:val="24"/>
              </w:rPr>
              <w:br/>
              <w:t>в рамках дисциплины: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011E" w:rsidRPr="00A44984" w:rsidTr="0076011E">
        <w:trPr>
          <w:trHeight w:val="896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-распознавать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</w:t>
            </w:r>
            <w:r w:rsidRPr="00A44984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проблемы; 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составлять план действия; 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A44984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Pr="00A44984">
              <w:rPr>
                <w:rFonts w:ascii="Arial" w:hAnsi="Arial" w:cs="Arial"/>
                <w:sz w:val="24"/>
                <w:szCs w:val="24"/>
              </w:rPr>
              <w:t>; реализовывать составленный план; оценивать результат и последствия своих действий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определять топографическое расположение и строение органов и частей тела;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определять возрастные особенности строения организма;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-применять знания по анатомии физиологии в профессиональной деятельности;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- определять антропометрические </w:t>
            </w:r>
            <w:r w:rsidRPr="00A44984">
              <w:rPr>
                <w:rFonts w:ascii="Arial" w:hAnsi="Arial" w:cs="Arial"/>
                <w:sz w:val="24"/>
                <w:szCs w:val="24"/>
              </w:rPr>
              <w:lastRenderedPageBreak/>
              <w:t>показатели, оценивать их с учетом возраста и пола, отслеживать динамику изменений;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измерять и оценивать физиологические показатели организма человека;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оценивать функциональное состояние человека и его работоспособность;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оценивать факторы внешней среды с точки зрения влияния на функционирование и развитие организма человека в разновозрастные периоды;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-отслеживать динамику изменений конституциональных особенностей организма в процессе занятий физической культурой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lastRenderedPageBreak/>
              <w:t>- определяет топографическое расположение и строение органов и частей тела;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определяет возрастные особенности строения организма человека;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-оперирует анатомическими терминами при анализе физических упражнений;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-определяет антропометрические показатели, применяет знания по анатомии и физиологии для составления программы тренировок;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применение и использование методик для определения показателей различных систем организма человека; Измерение</w:t>
            </w:r>
            <w:proofErr w:type="gramStart"/>
            <w:r w:rsidRPr="00A44984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A44984">
              <w:rPr>
                <w:rFonts w:ascii="Arial" w:hAnsi="Arial" w:cs="Arial"/>
                <w:sz w:val="24"/>
                <w:szCs w:val="24"/>
              </w:rPr>
              <w:t>/Д, пульса, ЧДД и др.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применение методики индексов, дыхательных проб и нагрузочных функциональных проб для определения и оценивания функционального состояния;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- применение </w:t>
            </w:r>
            <w:proofErr w:type="gramStart"/>
            <w:r w:rsidRPr="00A44984">
              <w:rPr>
                <w:rFonts w:ascii="Arial" w:hAnsi="Arial" w:cs="Arial"/>
                <w:sz w:val="24"/>
                <w:szCs w:val="24"/>
              </w:rPr>
              <w:t xml:space="preserve">методик </w:t>
            </w:r>
            <w:r w:rsidRPr="00A44984">
              <w:rPr>
                <w:rFonts w:ascii="Arial" w:hAnsi="Arial" w:cs="Arial"/>
                <w:sz w:val="24"/>
                <w:szCs w:val="24"/>
              </w:rPr>
              <w:lastRenderedPageBreak/>
              <w:t>оценивания влияния факторов внешней среды</w:t>
            </w:r>
            <w:proofErr w:type="gramEnd"/>
            <w:r w:rsidRPr="00A44984">
              <w:rPr>
                <w:rFonts w:ascii="Arial" w:hAnsi="Arial" w:cs="Arial"/>
                <w:sz w:val="24"/>
                <w:szCs w:val="24"/>
              </w:rPr>
              <w:t xml:space="preserve"> на организм человека в разновозрастные периоды;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>- проводит анатомический анализ и диагностику статических и динамических положений тела человека.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lastRenderedPageBreak/>
              <w:t>Оценка результатов выполнения практической работы</w:t>
            </w:r>
            <w:r>
              <w:rPr>
                <w:rFonts w:ascii="Arial" w:hAnsi="Arial" w:cs="Arial"/>
                <w:sz w:val="24"/>
                <w:szCs w:val="24"/>
              </w:rPr>
              <w:t xml:space="preserve"> № 1-20</w:t>
            </w:r>
          </w:p>
          <w:p w:rsidR="0076011E" w:rsidRPr="00A44984" w:rsidRDefault="0076011E" w:rsidP="00276342">
            <w:pPr>
              <w:rPr>
                <w:rFonts w:ascii="Arial" w:hAnsi="Arial" w:cs="Arial"/>
                <w:sz w:val="24"/>
                <w:szCs w:val="24"/>
              </w:rPr>
            </w:pPr>
            <w:r w:rsidRPr="00A44984">
              <w:rPr>
                <w:rFonts w:ascii="Arial" w:hAnsi="Arial" w:cs="Arial"/>
                <w:sz w:val="24"/>
                <w:szCs w:val="24"/>
              </w:rPr>
              <w:t xml:space="preserve">Наблюдение за ходом выполнения практической работы. </w:t>
            </w:r>
          </w:p>
          <w:p w:rsidR="0076011E" w:rsidRPr="00A44984" w:rsidRDefault="002072C3" w:rsidP="0027634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76011E">
              <w:rPr>
                <w:rFonts w:ascii="Arial" w:hAnsi="Arial" w:cs="Arial"/>
                <w:sz w:val="24"/>
                <w:szCs w:val="24"/>
              </w:rPr>
              <w:t>ачет</w:t>
            </w:r>
          </w:p>
        </w:tc>
      </w:tr>
    </w:tbl>
    <w:p w:rsidR="00276342" w:rsidRPr="00697945" w:rsidRDefault="00276342" w:rsidP="00276342">
      <w:pPr>
        <w:rPr>
          <w:rFonts w:ascii="Arial" w:hAnsi="Arial" w:cs="Arial"/>
          <w:sz w:val="24"/>
          <w:szCs w:val="24"/>
        </w:rPr>
      </w:pPr>
      <w:r w:rsidRPr="00697945">
        <w:rPr>
          <w:rFonts w:ascii="Arial" w:hAnsi="Arial" w:cs="Arial"/>
          <w:sz w:val="24"/>
          <w:szCs w:val="24"/>
        </w:rPr>
        <w:lastRenderedPageBreak/>
        <w:br w:type="page"/>
      </w:r>
      <w:bookmarkStart w:id="3" w:name="_GoBack"/>
      <w:bookmarkEnd w:id="3"/>
    </w:p>
    <w:sectPr w:rsidR="00276342" w:rsidRPr="0069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20E" w:rsidRDefault="0066020E" w:rsidP="00276342">
      <w:pPr>
        <w:spacing w:after="0" w:line="240" w:lineRule="auto"/>
      </w:pPr>
      <w:r>
        <w:separator/>
      </w:r>
    </w:p>
  </w:endnote>
  <w:endnote w:type="continuationSeparator" w:id="0">
    <w:p w:rsidR="0066020E" w:rsidRDefault="0066020E" w:rsidP="0027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5703490"/>
      <w:docPartObj>
        <w:docPartGallery w:val="Page Numbers (Bottom of Page)"/>
        <w:docPartUnique/>
      </w:docPartObj>
    </w:sdtPr>
    <w:sdtEndPr/>
    <w:sdtContent>
      <w:p w:rsidR="00E0768F" w:rsidRDefault="00E076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2C3">
          <w:rPr>
            <w:noProof/>
          </w:rPr>
          <w:t>35</w:t>
        </w:r>
        <w:r>
          <w:fldChar w:fldCharType="end"/>
        </w:r>
      </w:p>
    </w:sdtContent>
  </w:sdt>
  <w:p w:rsidR="00E0768F" w:rsidRDefault="00E076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20E" w:rsidRDefault="0066020E" w:rsidP="00276342">
      <w:pPr>
        <w:spacing w:after="0" w:line="240" w:lineRule="auto"/>
      </w:pPr>
      <w:r>
        <w:separator/>
      </w:r>
    </w:p>
  </w:footnote>
  <w:footnote w:type="continuationSeparator" w:id="0">
    <w:p w:rsidR="0066020E" w:rsidRDefault="0066020E" w:rsidP="00276342">
      <w:pPr>
        <w:spacing w:after="0" w:line="240" w:lineRule="auto"/>
      </w:pPr>
      <w:r>
        <w:continuationSeparator/>
      </w:r>
    </w:p>
  </w:footnote>
  <w:footnote w:id="1">
    <w:p w:rsidR="00E0768F" w:rsidRPr="00276342" w:rsidRDefault="00E0768F" w:rsidP="008F6C25">
      <w:r w:rsidRPr="00276342">
        <w:footnoteRef/>
      </w:r>
      <w:r w:rsidRPr="00276342">
        <w:t xml:space="preserve"> Приводятся только коды компетенций общих и профессиональных для </w:t>
      </w:r>
      <w:proofErr w:type="gramStart"/>
      <w:r w:rsidRPr="00276342">
        <w:t>освоения</w:t>
      </w:r>
      <w:proofErr w:type="gramEnd"/>
      <w:r w:rsidRPr="00276342">
        <w:t xml:space="preserve"> которых необходимо освоение данной дисциплины.</w:t>
      </w:r>
    </w:p>
  </w:footnote>
  <w:footnote w:id="2">
    <w:p w:rsidR="00E0768F" w:rsidRPr="00276342" w:rsidRDefault="00E0768F" w:rsidP="002763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2F86"/>
    <w:multiLevelType w:val="hybridMultilevel"/>
    <w:tmpl w:val="BC2E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E9"/>
    <w:rsid w:val="0001644D"/>
    <w:rsid w:val="00086204"/>
    <w:rsid w:val="000A6CE9"/>
    <w:rsid w:val="000B5193"/>
    <w:rsid w:val="000E0B0F"/>
    <w:rsid w:val="000E7691"/>
    <w:rsid w:val="000F7557"/>
    <w:rsid w:val="00177C4E"/>
    <w:rsid w:val="001D480A"/>
    <w:rsid w:val="002072C3"/>
    <w:rsid w:val="00276342"/>
    <w:rsid w:val="00373E85"/>
    <w:rsid w:val="00450CD1"/>
    <w:rsid w:val="00463341"/>
    <w:rsid w:val="004666B6"/>
    <w:rsid w:val="00493BC5"/>
    <w:rsid w:val="004B5264"/>
    <w:rsid w:val="005E3142"/>
    <w:rsid w:val="00611737"/>
    <w:rsid w:val="0063017F"/>
    <w:rsid w:val="0066020E"/>
    <w:rsid w:val="006740DF"/>
    <w:rsid w:val="00697945"/>
    <w:rsid w:val="006E1FDE"/>
    <w:rsid w:val="006F187A"/>
    <w:rsid w:val="0076011E"/>
    <w:rsid w:val="00807C05"/>
    <w:rsid w:val="008B04A7"/>
    <w:rsid w:val="008B6B33"/>
    <w:rsid w:val="008F6C25"/>
    <w:rsid w:val="009555DC"/>
    <w:rsid w:val="009712F3"/>
    <w:rsid w:val="009C4D9E"/>
    <w:rsid w:val="00A44984"/>
    <w:rsid w:val="00AE55D3"/>
    <w:rsid w:val="00B85D2C"/>
    <w:rsid w:val="00BC6891"/>
    <w:rsid w:val="00BE604B"/>
    <w:rsid w:val="00CE2B9F"/>
    <w:rsid w:val="00D42E3D"/>
    <w:rsid w:val="00D61D82"/>
    <w:rsid w:val="00E0768F"/>
    <w:rsid w:val="00E867EB"/>
    <w:rsid w:val="00F702D1"/>
    <w:rsid w:val="00F87A4F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42"/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7C4E"/>
    <w:rPr>
      <w:rFonts w:ascii="Times New Roman" w:eastAsia="SimSu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77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7C4E"/>
    <w:rPr>
      <w:rFonts w:ascii="Times New Roman" w:eastAsia="SimSun" w:hAnsi="Times New Roman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F6C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8F6C2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F6C25"/>
    <w:rPr>
      <w:rFonts w:ascii="Microsoft Sans Serif" w:eastAsia="Microsoft Sans Serif" w:hAnsi="Microsoft Sans Serif" w:cs="Microsoft Sans Serif"/>
      <w:sz w:val="24"/>
      <w:szCs w:val="24"/>
    </w:rPr>
  </w:style>
  <w:style w:type="paragraph" w:styleId="a9">
    <w:name w:val="List Paragraph"/>
    <w:basedOn w:val="a"/>
    <w:uiPriority w:val="1"/>
    <w:qFormat/>
    <w:rsid w:val="008F6C25"/>
    <w:pPr>
      <w:widowControl w:val="0"/>
      <w:autoSpaceDE w:val="0"/>
      <w:autoSpaceDN w:val="0"/>
      <w:spacing w:before="4" w:after="0" w:line="240" w:lineRule="auto"/>
      <w:ind w:left="623" w:hanging="400"/>
    </w:pPr>
    <w:rPr>
      <w:rFonts w:ascii="Microsoft Sans Serif" w:eastAsia="Microsoft Sans Serif" w:hAnsi="Microsoft Sans Serif" w:cs="Microsoft Sans Serif"/>
      <w:lang w:eastAsia="en-US"/>
    </w:rPr>
  </w:style>
  <w:style w:type="paragraph" w:customStyle="1" w:styleId="TableParagraph">
    <w:name w:val="Table Paragraph"/>
    <w:basedOn w:val="a"/>
    <w:uiPriority w:val="1"/>
    <w:qFormat/>
    <w:rsid w:val="008F6C25"/>
    <w:pPr>
      <w:widowControl w:val="0"/>
      <w:autoSpaceDE w:val="0"/>
      <w:autoSpaceDN w:val="0"/>
      <w:spacing w:after="0" w:line="240" w:lineRule="auto"/>
      <w:ind w:left="110"/>
    </w:pPr>
    <w:rPr>
      <w:rFonts w:ascii="Microsoft Sans Serif" w:eastAsia="Microsoft Sans Serif" w:hAnsi="Microsoft Sans Serif" w:cs="Microsoft Sans Serif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C6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6891"/>
    <w:rPr>
      <w:rFonts w:ascii="Tahoma" w:eastAsia="SimSu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42"/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7C4E"/>
    <w:rPr>
      <w:rFonts w:ascii="Times New Roman" w:eastAsia="SimSu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77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7C4E"/>
    <w:rPr>
      <w:rFonts w:ascii="Times New Roman" w:eastAsia="SimSun" w:hAnsi="Times New Roman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F6C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8F6C2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F6C25"/>
    <w:rPr>
      <w:rFonts w:ascii="Microsoft Sans Serif" w:eastAsia="Microsoft Sans Serif" w:hAnsi="Microsoft Sans Serif" w:cs="Microsoft Sans Serif"/>
      <w:sz w:val="24"/>
      <w:szCs w:val="24"/>
    </w:rPr>
  </w:style>
  <w:style w:type="paragraph" w:styleId="a9">
    <w:name w:val="List Paragraph"/>
    <w:basedOn w:val="a"/>
    <w:uiPriority w:val="1"/>
    <w:qFormat/>
    <w:rsid w:val="008F6C25"/>
    <w:pPr>
      <w:widowControl w:val="0"/>
      <w:autoSpaceDE w:val="0"/>
      <w:autoSpaceDN w:val="0"/>
      <w:spacing w:before="4" w:after="0" w:line="240" w:lineRule="auto"/>
      <w:ind w:left="623" w:hanging="400"/>
    </w:pPr>
    <w:rPr>
      <w:rFonts w:ascii="Microsoft Sans Serif" w:eastAsia="Microsoft Sans Serif" w:hAnsi="Microsoft Sans Serif" w:cs="Microsoft Sans Serif"/>
      <w:lang w:eastAsia="en-US"/>
    </w:rPr>
  </w:style>
  <w:style w:type="paragraph" w:customStyle="1" w:styleId="TableParagraph">
    <w:name w:val="Table Paragraph"/>
    <w:basedOn w:val="a"/>
    <w:uiPriority w:val="1"/>
    <w:qFormat/>
    <w:rsid w:val="008F6C25"/>
    <w:pPr>
      <w:widowControl w:val="0"/>
      <w:autoSpaceDE w:val="0"/>
      <w:autoSpaceDN w:val="0"/>
      <w:spacing w:after="0" w:line="240" w:lineRule="auto"/>
      <w:ind w:left="110"/>
    </w:pPr>
    <w:rPr>
      <w:rFonts w:ascii="Microsoft Sans Serif" w:eastAsia="Microsoft Sans Serif" w:hAnsi="Microsoft Sans Serif" w:cs="Microsoft Sans Serif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C6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6891"/>
    <w:rPr>
      <w:rFonts w:ascii="Tahoma" w:eastAsia="SimSu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3087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7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35</Pages>
  <Words>6645</Words>
  <Characters>37882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Kab34</dc:creator>
  <cp:keywords/>
  <dc:description/>
  <cp:lastModifiedBy>User</cp:lastModifiedBy>
  <cp:revision>22</cp:revision>
  <cp:lastPrinted>2024-09-14T03:42:00Z</cp:lastPrinted>
  <dcterms:created xsi:type="dcterms:W3CDTF">2023-09-22T07:32:00Z</dcterms:created>
  <dcterms:modified xsi:type="dcterms:W3CDTF">2025-07-16T05:07:00Z</dcterms:modified>
</cp:coreProperties>
</file>